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jc w:val="center"/>
        <w:tblLayout w:type="fixed"/>
        <w:tblCellMar>
          <w:left w:w="0" w:type="dxa"/>
          <w:right w:w="0" w:type="dxa"/>
        </w:tblCellMar>
        <w:tblLook w:val="01E0" w:firstRow="1" w:lastRow="1" w:firstColumn="1" w:lastColumn="1" w:noHBand="0" w:noVBand="0"/>
      </w:tblPr>
      <w:tblGrid>
        <w:gridCol w:w="3363"/>
        <w:gridCol w:w="6277"/>
      </w:tblGrid>
      <w:tr w:rsidR="00F8712E" w:rsidRPr="00F8712E" w14:paraId="2C47F88F" w14:textId="77777777" w:rsidTr="00853229">
        <w:trPr>
          <w:trHeight w:val="841"/>
          <w:jc w:val="center"/>
        </w:trPr>
        <w:tc>
          <w:tcPr>
            <w:tcW w:w="3363" w:type="dxa"/>
          </w:tcPr>
          <w:p w14:paraId="7729C848" w14:textId="4C9700E2" w:rsidR="00653842" w:rsidRPr="001F59E9" w:rsidRDefault="00057B59" w:rsidP="00E30196">
            <w:pPr>
              <w:pStyle w:val="TableParagraph"/>
              <w:spacing w:line="240" w:lineRule="auto"/>
              <w:ind w:left="142" w:right="128"/>
              <w:jc w:val="center"/>
              <w:rPr>
                <w:b/>
                <w:sz w:val="26"/>
                <w:szCs w:val="26"/>
                <w:lang w:val="en-US"/>
              </w:rPr>
            </w:pPr>
            <w:r w:rsidRPr="00F8712E">
              <w:rPr>
                <w:noProof/>
                <w:sz w:val="28"/>
                <w:szCs w:val="28"/>
                <w:lang w:val="en-US"/>
              </w:rPr>
              <mc:AlternateContent>
                <mc:Choice Requires="wps">
                  <w:drawing>
                    <wp:anchor distT="0" distB="0" distL="114300" distR="114300" simplePos="0" relativeHeight="251650560" behindDoc="0" locked="0" layoutInCell="1" allowOverlap="1" wp14:anchorId="60175991" wp14:editId="64173CFA">
                      <wp:simplePos x="0" y="0"/>
                      <wp:positionH relativeFrom="column">
                        <wp:posOffset>772795</wp:posOffset>
                      </wp:positionH>
                      <wp:positionV relativeFrom="paragraph">
                        <wp:posOffset>392430</wp:posOffset>
                      </wp:positionV>
                      <wp:extent cx="570230"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570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E059E4F" id="Straight Connector 3"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60.85pt,30.9pt" to="105.7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0t1mAEAAIc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" strokecolor="black [3200]" strokeweight=".5pt">
                      <v:stroke joinstyle="miter"/>
                    </v:line>
                  </w:pict>
                </mc:Fallback>
              </mc:AlternateContent>
            </w:r>
            <w:r w:rsidR="00A812FE" w:rsidRPr="00F8712E">
              <w:rPr>
                <w:b/>
                <w:sz w:val="26"/>
                <w:szCs w:val="26"/>
              </w:rPr>
              <w:t>HỘI ĐỒNG NHÂN DÂN</w:t>
            </w:r>
            <w:r w:rsidR="00A812FE" w:rsidRPr="00F8712E">
              <w:rPr>
                <w:b/>
                <w:sz w:val="26"/>
                <w:szCs w:val="26"/>
              </w:rPr>
              <w:br/>
            </w:r>
            <w:r w:rsidR="00264F7D">
              <w:rPr>
                <w:b/>
                <w:sz w:val="26"/>
                <w:szCs w:val="26"/>
                <w:lang w:val="en-US"/>
              </w:rPr>
              <w:t>XÃ</w:t>
            </w:r>
            <w:r w:rsidR="005E6FB4">
              <w:rPr>
                <w:b/>
                <w:sz w:val="26"/>
                <w:szCs w:val="26"/>
                <w:lang w:val="en-US"/>
              </w:rPr>
              <w:t xml:space="preserve"> </w:t>
            </w:r>
            <w:r w:rsidR="008E6EC7">
              <w:rPr>
                <w:b/>
                <w:sz w:val="26"/>
                <w:szCs w:val="26"/>
                <w:lang w:val="en-US"/>
              </w:rPr>
              <w:t>YA</w:t>
            </w:r>
            <w:r w:rsidR="00E30196">
              <w:rPr>
                <w:b/>
                <w:sz w:val="26"/>
                <w:szCs w:val="26"/>
                <w:lang w:val="en-US"/>
              </w:rPr>
              <w:t xml:space="preserve"> H</w:t>
            </w:r>
            <w:r w:rsidR="00E30196" w:rsidRPr="00E30196">
              <w:rPr>
                <w:b/>
                <w:sz w:val="26"/>
                <w:szCs w:val="26"/>
                <w:lang w:val="en-US"/>
              </w:rPr>
              <w:t>ỘI</w:t>
            </w:r>
          </w:p>
        </w:tc>
        <w:tc>
          <w:tcPr>
            <w:tcW w:w="6277" w:type="dxa"/>
          </w:tcPr>
          <w:p w14:paraId="4113B65E" w14:textId="18DA5660" w:rsidR="00A812FE" w:rsidRPr="00F8712E" w:rsidRDefault="001F59E9" w:rsidP="001F59E9">
            <w:pPr>
              <w:pStyle w:val="TableParagraph"/>
              <w:spacing w:line="240" w:lineRule="auto"/>
              <w:ind w:left="142" w:right="426"/>
              <w:jc w:val="center"/>
              <w:rPr>
                <w:b/>
                <w:sz w:val="28"/>
                <w:szCs w:val="28"/>
              </w:rPr>
            </w:pPr>
            <w:r w:rsidRPr="00F8712E">
              <w:rPr>
                <w:b/>
                <w:noProof/>
                <w:sz w:val="28"/>
                <w:szCs w:val="28"/>
                <w:lang w:val="en-US"/>
              </w:rPr>
              <mc:AlternateContent>
                <mc:Choice Requires="wps">
                  <w:drawing>
                    <wp:anchor distT="0" distB="0" distL="114300" distR="114300" simplePos="0" relativeHeight="251663872" behindDoc="0" locked="0" layoutInCell="1" allowOverlap="1" wp14:anchorId="32C88F8D" wp14:editId="6B5F1D1E">
                      <wp:simplePos x="0" y="0"/>
                      <wp:positionH relativeFrom="column">
                        <wp:posOffset>952500</wp:posOffset>
                      </wp:positionH>
                      <wp:positionV relativeFrom="paragraph">
                        <wp:posOffset>409575</wp:posOffset>
                      </wp:positionV>
                      <wp:extent cx="20878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EBFEC4B" id="Straight Connector 4"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32.25pt" to="239.4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OdmAEAAIgDAAAOAAAAZHJzL2Uyb0RvYy54bWysU02P0zAQvSPxHyzfadIeoIq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" strokecolor="black [3200]" strokeweight=".5pt">
                      <v:stroke joinstyle="miter"/>
                    </v:line>
                  </w:pict>
                </mc:Fallback>
              </mc:AlternateContent>
            </w:r>
            <w:r w:rsidR="00A812FE" w:rsidRPr="00F8712E">
              <w:rPr>
                <w:b/>
                <w:sz w:val="26"/>
                <w:szCs w:val="26"/>
              </w:rPr>
              <w:t>CỘNG H</w:t>
            </w:r>
            <w:r w:rsidR="00653842" w:rsidRPr="00F8712E">
              <w:rPr>
                <w:b/>
                <w:sz w:val="26"/>
                <w:szCs w:val="26"/>
                <w:lang w:val="en-US"/>
              </w:rPr>
              <w:t>ÒA</w:t>
            </w:r>
            <w:r w:rsidR="00A812FE" w:rsidRPr="00F8712E">
              <w:rPr>
                <w:b/>
                <w:sz w:val="26"/>
                <w:szCs w:val="26"/>
              </w:rPr>
              <w:t xml:space="preserve"> XÃ HỘI CHỦ NGHĨA VIỆT NAM</w:t>
            </w:r>
            <w:r w:rsidR="00A812FE" w:rsidRPr="00F8712E">
              <w:rPr>
                <w:b/>
                <w:sz w:val="26"/>
                <w:szCs w:val="26"/>
              </w:rPr>
              <w:br/>
            </w:r>
            <w:r w:rsidR="008E6EC7">
              <w:rPr>
                <w:b/>
                <w:sz w:val="28"/>
                <w:szCs w:val="28"/>
                <w:lang w:val="vi-VN"/>
              </w:rPr>
              <w:t xml:space="preserve">  </w:t>
            </w:r>
            <w:r w:rsidR="00CE3CDB">
              <w:rPr>
                <w:b/>
                <w:sz w:val="28"/>
                <w:szCs w:val="28"/>
                <w:lang w:val="en-US"/>
              </w:rPr>
              <w:t xml:space="preserve"> </w:t>
            </w:r>
            <w:r w:rsidR="008E6EC7">
              <w:rPr>
                <w:b/>
                <w:sz w:val="28"/>
                <w:szCs w:val="28"/>
                <w:lang w:val="vi-VN"/>
              </w:rPr>
              <w:t xml:space="preserve"> </w:t>
            </w:r>
            <w:r w:rsidR="00A812FE" w:rsidRPr="00F8712E">
              <w:rPr>
                <w:b/>
                <w:sz w:val="28"/>
                <w:szCs w:val="28"/>
              </w:rPr>
              <w:t xml:space="preserve">Độc lập </w:t>
            </w:r>
            <w:r w:rsidR="00E602FE" w:rsidRPr="00F8712E">
              <w:rPr>
                <w:b/>
                <w:sz w:val="28"/>
                <w:szCs w:val="28"/>
                <w:lang w:val="en-US"/>
              </w:rPr>
              <w:t>-</w:t>
            </w:r>
            <w:r w:rsidR="00A812FE" w:rsidRPr="00F8712E">
              <w:rPr>
                <w:b/>
                <w:sz w:val="28"/>
                <w:szCs w:val="28"/>
              </w:rPr>
              <w:t xml:space="preserve"> Tự do </w:t>
            </w:r>
            <w:r w:rsidR="00A812FE" w:rsidRPr="00F8712E">
              <w:rPr>
                <w:b/>
                <w:sz w:val="28"/>
                <w:szCs w:val="28"/>
                <w:lang w:val="en-US"/>
              </w:rPr>
              <w:t>-</w:t>
            </w:r>
            <w:r w:rsidR="00A812FE" w:rsidRPr="00F8712E">
              <w:rPr>
                <w:b/>
                <w:sz w:val="28"/>
                <w:szCs w:val="28"/>
              </w:rPr>
              <w:t xml:space="preserve"> Hạnh phúc</w:t>
            </w:r>
          </w:p>
        </w:tc>
      </w:tr>
      <w:tr w:rsidR="001F59E9" w:rsidRPr="00F8712E" w14:paraId="35DBC26F" w14:textId="77777777" w:rsidTr="001C1375">
        <w:trPr>
          <w:trHeight w:hRule="exact" w:val="434"/>
          <w:jc w:val="center"/>
        </w:trPr>
        <w:tc>
          <w:tcPr>
            <w:tcW w:w="3363" w:type="dxa"/>
          </w:tcPr>
          <w:p w14:paraId="7995C70F" w14:textId="4CD18D55" w:rsidR="001F59E9" w:rsidRPr="00F8712E" w:rsidRDefault="001C1375" w:rsidP="001F59E9">
            <w:pPr>
              <w:pStyle w:val="TableParagraph"/>
              <w:spacing w:line="240" w:lineRule="auto"/>
              <w:ind w:left="142" w:right="128"/>
              <w:jc w:val="center"/>
              <w:rPr>
                <w:noProof/>
                <w:sz w:val="28"/>
                <w:szCs w:val="28"/>
                <w:lang w:val="en-US"/>
              </w:rPr>
            </w:pPr>
            <w:r>
              <w:rPr>
                <w:noProof/>
                <w:sz w:val="26"/>
                <w:szCs w:val="26"/>
                <w:lang w:val="en-US"/>
              </w:rPr>
              <mc:AlternateContent>
                <mc:Choice Requires="wps">
                  <w:drawing>
                    <wp:anchor distT="0" distB="0" distL="114300" distR="114300" simplePos="0" relativeHeight="251665920" behindDoc="0" locked="0" layoutInCell="1" allowOverlap="1" wp14:anchorId="1E27CC20" wp14:editId="4E1695EB">
                      <wp:simplePos x="0" y="0"/>
                      <wp:positionH relativeFrom="column">
                        <wp:posOffset>423545</wp:posOffset>
                      </wp:positionH>
                      <wp:positionV relativeFrom="paragraph">
                        <wp:posOffset>266701</wp:posOffset>
                      </wp:positionV>
                      <wp:extent cx="1543050" cy="361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43050" cy="361950"/>
                              </a:xfrm>
                              <a:prstGeom prst="rect">
                                <a:avLst/>
                              </a:prstGeom>
                            </wps:spPr>
                            <wps:style>
                              <a:lnRef idx="2">
                                <a:schemeClr val="dk1"/>
                              </a:lnRef>
                              <a:fillRef idx="1">
                                <a:schemeClr val="lt1"/>
                              </a:fillRef>
                              <a:effectRef idx="0">
                                <a:schemeClr val="dk1"/>
                              </a:effectRef>
                              <a:fontRef idx="minor">
                                <a:schemeClr val="dk1"/>
                              </a:fontRef>
                            </wps:style>
                            <wps:txbx>
                              <w:txbxContent>
                                <w:p w14:paraId="7BAD4AB9" w14:textId="237251DC" w:rsidR="001C1375" w:rsidRPr="001C1375" w:rsidRDefault="001C1375" w:rsidP="001C1375">
                                  <w:pPr>
                                    <w:jc w:val="center"/>
                                    <w:rPr>
                                      <w:sz w:val="28"/>
                                      <w:szCs w:val="28"/>
                                    </w:rPr>
                                  </w:pPr>
                                  <w:r w:rsidRPr="001C1375">
                                    <w:rPr>
                                      <w:sz w:val="28"/>
                                      <w:szCs w:val="28"/>
                                    </w:rP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E27CC20" id="Rectangle 1" o:spid="_x0000_s1026" style="position:absolute;left:0;text-align:left;margin-left:33.35pt;margin-top:21pt;width:121.5pt;height:28.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" fillcolor="white [3201]" strokecolor="black [3200]" strokeweight="1pt">
                      <v:textbox>
                        <w:txbxContent>
                          <w:p w14:paraId="7BAD4AB9" w14:textId="237251DC" w:rsidR="001C1375" w:rsidRPr="001C1375" w:rsidRDefault="001C1375" w:rsidP="001C1375">
                            <w:pPr>
                              <w:jc w:val="center"/>
                              <w:rPr>
                                <w:sz w:val="28"/>
                                <w:szCs w:val="28"/>
                              </w:rPr>
                            </w:pPr>
                            <w:r w:rsidRPr="001C1375">
                              <w:rPr>
                                <w:sz w:val="28"/>
                                <w:szCs w:val="28"/>
                              </w:rPr>
                              <w:t xml:space="preserve">Dự thảo </w:t>
                            </w:r>
                          </w:p>
                        </w:txbxContent>
                      </v:textbox>
                    </v:rect>
                  </w:pict>
                </mc:Fallback>
              </mc:AlternateContent>
            </w:r>
            <w:r w:rsidR="001F59E9" w:rsidRPr="00F8712E">
              <w:rPr>
                <w:sz w:val="26"/>
                <w:szCs w:val="26"/>
              </w:rPr>
              <w:t>Số:</w:t>
            </w:r>
            <w:r w:rsidR="001F59E9" w:rsidRPr="00F8712E">
              <w:rPr>
                <w:sz w:val="26"/>
                <w:szCs w:val="26"/>
                <w:lang w:val="en-US"/>
              </w:rPr>
              <w:t xml:space="preserve">  </w:t>
            </w:r>
            <w:r w:rsidR="00970E79">
              <w:rPr>
                <w:sz w:val="26"/>
                <w:szCs w:val="26"/>
                <w:lang w:val="en-US"/>
              </w:rPr>
              <w:t xml:space="preserve">  </w:t>
            </w:r>
            <w:r w:rsidR="00B909C1">
              <w:rPr>
                <w:sz w:val="26"/>
                <w:szCs w:val="26"/>
                <w:lang w:val="en-US"/>
              </w:rPr>
              <w:t xml:space="preserve"> </w:t>
            </w:r>
            <w:r w:rsidR="00970E79">
              <w:rPr>
                <w:sz w:val="26"/>
                <w:szCs w:val="26"/>
                <w:lang w:val="en-US"/>
              </w:rPr>
              <w:t xml:space="preserve">   </w:t>
            </w:r>
            <w:r w:rsidR="001F59E9" w:rsidRPr="00F8712E">
              <w:rPr>
                <w:sz w:val="26"/>
                <w:szCs w:val="26"/>
              </w:rPr>
              <w:t>/NQ-HĐND</w:t>
            </w:r>
          </w:p>
        </w:tc>
        <w:tc>
          <w:tcPr>
            <w:tcW w:w="6277" w:type="dxa"/>
          </w:tcPr>
          <w:p w14:paraId="02028603" w14:textId="072454BE" w:rsidR="001F59E9" w:rsidRPr="00F8712E" w:rsidRDefault="000B6416" w:rsidP="004B282B">
            <w:pPr>
              <w:pStyle w:val="TableParagraph"/>
              <w:spacing w:before="20" w:line="240" w:lineRule="auto"/>
              <w:ind w:left="142" w:right="426"/>
              <w:jc w:val="center"/>
              <w:rPr>
                <w:b/>
                <w:sz w:val="26"/>
                <w:szCs w:val="26"/>
              </w:rPr>
            </w:pPr>
            <w:r>
              <w:rPr>
                <w:i/>
                <w:sz w:val="26"/>
                <w:szCs w:val="28"/>
                <w:lang w:val="vi-VN"/>
              </w:rPr>
              <w:t xml:space="preserve"> </w:t>
            </w:r>
            <w:r w:rsidR="00CE3CDB">
              <w:rPr>
                <w:i/>
                <w:sz w:val="26"/>
                <w:szCs w:val="28"/>
                <w:lang w:val="en-US"/>
              </w:rPr>
              <w:t xml:space="preserve">  </w:t>
            </w:r>
            <w:r>
              <w:rPr>
                <w:i/>
                <w:sz w:val="26"/>
                <w:szCs w:val="28"/>
                <w:lang w:val="vi-VN"/>
              </w:rPr>
              <w:t xml:space="preserve"> </w:t>
            </w:r>
            <w:r w:rsidR="00D500F4">
              <w:rPr>
                <w:i/>
                <w:sz w:val="26"/>
                <w:szCs w:val="28"/>
                <w:lang w:val="en-US"/>
              </w:rPr>
              <w:t>Ya H</w:t>
            </w:r>
            <w:r w:rsidR="00D500F4" w:rsidRPr="00D500F4">
              <w:rPr>
                <w:i/>
                <w:sz w:val="26"/>
                <w:szCs w:val="28"/>
                <w:lang w:val="en-US"/>
              </w:rPr>
              <w:t>ội</w:t>
            </w:r>
            <w:r w:rsidR="001F59E9" w:rsidRPr="001F59E9">
              <w:rPr>
                <w:i/>
                <w:sz w:val="26"/>
                <w:szCs w:val="28"/>
              </w:rPr>
              <w:t>,</w:t>
            </w:r>
            <w:r w:rsidR="001F59E9" w:rsidRPr="001F59E9">
              <w:rPr>
                <w:i/>
                <w:spacing w:val="-2"/>
                <w:sz w:val="26"/>
                <w:szCs w:val="28"/>
              </w:rPr>
              <w:t xml:space="preserve"> </w:t>
            </w:r>
            <w:r w:rsidR="001F59E9" w:rsidRPr="001F59E9">
              <w:rPr>
                <w:i/>
                <w:sz w:val="26"/>
                <w:szCs w:val="28"/>
              </w:rPr>
              <w:t>ngày</w:t>
            </w:r>
            <w:r w:rsidR="001F59E9" w:rsidRPr="001F59E9">
              <w:rPr>
                <w:i/>
                <w:sz w:val="26"/>
                <w:szCs w:val="28"/>
                <w:lang w:val="en-US"/>
              </w:rPr>
              <w:t xml:space="preserve"> </w:t>
            </w:r>
            <w:r w:rsidR="00970E79">
              <w:rPr>
                <w:i/>
                <w:sz w:val="26"/>
                <w:szCs w:val="28"/>
                <w:lang w:val="en-US"/>
              </w:rPr>
              <w:t xml:space="preserve">   </w:t>
            </w:r>
            <w:r w:rsidR="00CE3CDB">
              <w:rPr>
                <w:i/>
                <w:sz w:val="26"/>
                <w:szCs w:val="28"/>
                <w:lang w:val="en-US"/>
              </w:rPr>
              <w:t xml:space="preserve">   </w:t>
            </w:r>
            <w:r w:rsidR="008E6EC7">
              <w:rPr>
                <w:i/>
                <w:sz w:val="26"/>
                <w:szCs w:val="28"/>
                <w:lang w:val="vi-VN"/>
              </w:rPr>
              <w:t xml:space="preserve">  </w:t>
            </w:r>
            <w:r w:rsidR="004B282B">
              <w:rPr>
                <w:i/>
                <w:sz w:val="26"/>
                <w:szCs w:val="28"/>
                <w:lang w:val="en-US"/>
              </w:rPr>
              <w:t xml:space="preserve"> </w:t>
            </w:r>
            <w:r w:rsidR="001F59E9" w:rsidRPr="001F59E9">
              <w:rPr>
                <w:i/>
                <w:sz w:val="26"/>
                <w:szCs w:val="28"/>
                <w:lang w:val="en-US"/>
              </w:rPr>
              <w:t xml:space="preserve"> </w:t>
            </w:r>
            <w:r w:rsidR="001F59E9" w:rsidRPr="001F59E9">
              <w:rPr>
                <w:i/>
                <w:sz w:val="26"/>
                <w:szCs w:val="28"/>
              </w:rPr>
              <w:t>tháng</w:t>
            </w:r>
            <w:r w:rsidR="001F59E9" w:rsidRPr="001F59E9">
              <w:rPr>
                <w:i/>
                <w:sz w:val="26"/>
                <w:szCs w:val="28"/>
                <w:lang w:val="en-US"/>
              </w:rPr>
              <w:t xml:space="preserve"> </w:t>
            </w:r>
            <w:r w:rsidR="004B282B">
              <w:rPr>
                <w:i/>
                <w:sz w:val="26"/>
                <w:szCs w:val="28"/>
                <w:lang w:val="en-US"/>
              </w:rPr>
              <w:t xml:space="preserve">     </w:t>
            </w:r>
            <w:r w:rsidR="0073092D">
              <w:rPr>
                <w:i/>
                <w:sz w:val="26"/>
                <w:szCs w:val="28"/>
                <w:lang w:val="en-US"/>
              </w:rPr>
              <w:t xml:space="preserve"> </w:t>
            </w:r>
            <w:r w:rsidR="001F59E9" w:rsidRPr="001F59E9">
              <w:rPr>
                <w:i/>
                <w:sz w:val="26"/>
                <w:szCs w:val="28"/>
              </w:rPr>
              <w:t>năm</w:t>
            </w:r>
            <w:r w:rsidR="001F59E9" w:rsidRPr="001F59E9">
              <w:rPr>
                <w:i/>
                <w:spacing w:val="-1"/>
                <w:sz w:val="26"/>
                <w:szCs w:val="28"/>
              </w:rPr>
              <w:t xml:space="preserve"> </w:t>
            </w:r>
            <w:r w:rsidR="001F59E9" w:rsidRPr="001F59E9">
              <w:rPr>
                <w:i/>
                <w:sz w:val="26"/>
                <w:szCs w:val="28"/>
              </w:rPr>
              <w:t>202</w:t>
            </w:r>
            <w:r w:rsidR="001F59E9" w:rsidRPr="001F59E9">
              <w:rPr>
                <w:i/>
                <w:sz w:val="26"/>
                <w:szCs w:val="28"/>
                <w:lang w:val="en-US"/>
              </w:rPr>
              <w:t>5</w:t>
            </w:r>
          </w:p>
        </w:tc>
      </w:tr>
    </w:tbl>
    <w:p w14:paraId="0A0D11BB" w14:textId="08C49975" w:rsidR="004508D2" w:rsidRPr="001C1375" w:rsidRDefault="004508D2" w:rsidP="00755F88">
      <w:pPr>
        <w:tabs>
          <w:tab w:val="center" w:pos="-1985"/>
        </w:tabs>
        <w:spacing w:line="240" w:lineRule="auto"/>
        <w:jc w:val="center"/>
        <w:rPr>
          <w:b/>
          <w:sz w:val="28"/>
          <w:szCs w:val="28"/>
        </w:rPr>
      </w:pPr>
    </w:p>
    <w:p w14:paraId="73BB2F19" w14:textId="77777777" w:rsidR="001C1375" w:rsidRPr="00D00509" w:rsidRDefault="001C1375" w:rsidP="00755F88">
      <w:pPr>
        <w:tabs>
          <w:tab w:val="center" w:pos="-1985"/>
        </w:tabs>
        <w:spacing w:line="240" w:lineRule="auto"/>
        <w:jc w:val="center"/>
        <w:rPr>
          <w:b/>
          <w:sz w:val="20"/>
          <w:szCs w:val="20"/>
        </w:rPr>
      </w:pPr>
    </w:p>
    <w:p w14:paraId="413A9269" w14:textId="03C1E1F1" w:rsidR="009A2A71" w:rsidRPr="00D00509" w:rsidRDefault="009A2A71" w:rsidP="00755F88">
      <w:pPr>
        <w:tabs>
          <w:tab w:val="center" w:pos="-1985"/>
        </w:tabs>
        <w:spacing w:line="240" w:lineRule="auto"/>
        <w:jc w:val="center"/>
        <w:rPr>
          <w:b/>
          <w:sz w:val="28"/>
          <w:szCs w:val="28"/>
        </w:rPr>
      </w:pPr>
      <w:r w:rsidRPr="00D00509">
        <w:rPr>
          <w:b/>
          <w:sz w:val="28"/>
          <w:szCs w:val="28"/>
        </w:rPr>
        <w:t>NGHỊ QUYẾT</w:t>
      </w:r>
    </w:p>
    <w:p w14:paraId="63C69774" w14:textId="0A1E7465" w:rsidR="004B282B" w:rsidRPr="004B282B" w:rsidRDefault="008C2CFF" w:rsidP="004B282B">
      <w:pPr>
        <w:widowControl w:val="0"/>
        <w:spacing w:line="240" w:lineRule="auto"/>
        <w:jc w:val="center"/>
        <w:rPr>
          <w:b/>
          <w:bCs/>
          <w:sz w:val="28"/>
          <w:szCs w:val="28"/>
        </w:rPr>
      </w:pPr>
      <w:r w:rsidRPr="004B282B">
        <w:rPr>
          <w:b/>
          <w:bCs/>
          <w:sz w:val="28"/>
          <w:szCs w:val="28"/>
        </w:rPr>
        <w:t>Về việ</w:t>
      </w:r>
      <w:r w:rsidR="004B282B" w:rsidRPr="004B282B">
        <w:rPr>
          <w:b/>
          <w:bCs/>
          <w:sz w:val="28"/>
          <w:szCs w:val="28"/>
        </w:rPr>
        <w:t xml:space="preserve">c </w:t>
      </w:r>
      <w:r w:rsidR="004B282B" w:rsidRPr="004B282B">
        <w:rPr>
          <w:b/>
          <w:sz w:val="28"/>
          <w:szCs w:val="28"/>
          <w:lang w:val="nl-NL"/>
        </w:rPr>
        <w:t xml:space="preserve">Sửa đổi, bổ sung Mục I, Điều 1 của Nghị quyết số 11/NQ-HĐND ngày 31/7/2025 của HĐND xã Ya Hội </w:t>
      </w:r>
      <w:r w:rsidR="004B282B" w:rsidRPr="004B282B">
        <w:rPr>
          <w:b/>
          <w:i/>
          <w:iCs/>
          <w:sz w:val="28"/>
          <w:szCs w:val="28"/>
          <w:lang w:val="nl-NL"/>
        </w:rPr>
        <w:t>về quyết định tạm giao biên chế công chức trong các cơ quan, tổ chức của Hội đồng nhân dân, Ủy ban nhân dân xã Ya Hội; tạm giao số lượng người làm việc hưởng lương từ ngân sách nhà nước trong các đơn vị sự nghiệp công lập trên địa bàn xã Ya Hội năm 2025</w:t>
      </w:r>
    </w:p>
    <w:p w14:paraId="457E2576" w14:textId="3B2F53AF" w:rsidR="008E6EC7" w:rsidRPr="004B282B" w:rsidRDefault="004B282B" w:rsidP="004B282B">
      <w:pPr>
        <w:widowControl w:val="0"/>
        <w:spacing w:line="240" w:lineRule="auto"/>
        <w:jc w:val="center"/>
        <w:rPr>
          <w:b/>
          <w:bCs/>
          <w:sz w:val="32"/>
          <w:szCs w:val="32"/>
        </w:rPr>
      </w:pPr>
      <w:r>
        <w:rPr>
          <w:b/>
          <w:noProof/>
          <w:sz w:val="28"/>
          <w:szCs w:val="28"/>
        </w:rPr>
        <mc:AlternateContent>
          <mc:Choice Requires="wps">
            <w:drawing>
              <wp:anchor distT="0" distB="0" distL="114300" distR="114300" simplePos="0" relativeHeight="251664896" behindDoc="0" locked="0" layoutInCell="1" allowOverlap="1" wp14:anchorId="6030DD5C" wp14:editId="1B44DE09">
                <wp:simplePos x="0" y="0"/>
                <wp:positionH relativeFrom="column">
                  <wp:posOffset>1816100</wp:posOffset>
                </wp:positionH>
                <wp:positionV relativeFrom="paragraph">
                  <wp:posOffset>47787</wp:posOffset>
                </wp:positionV>
                <wp:extent cx="2272665"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2272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43pt,3.75pt" to="321.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" strokecolor="black [3200]" strokeweight=".5pt">
                <v:stroke joinstyle="miter"/>
              </v:line>
            </w:pict>
          </mc:Fallback>
        </mc:AlternateContent>
      </w:r>
    </w:p>
    <w:p w14:paraId="7A4F5825" w14:textId="0DC301E2" w:rsidR="005E6FB4" w:rsidRPr="00063E46" w:rsidRDefault="009A2A71" w:rsidP="000B6416">
      <w:pPr>
        <w:spacing w:before="120" w:line="240" w:lineRule="auto"/>
        <w:jc w:val="center"/>
        <w:rPr>
          <w:b/>
          <w:sz w:val="28"/>
          <w:szCs w:val="28"/>
        </w:rPr>
      </w:pPr>
      <w:r w:rsidRPr="00063E46">
        <w:rPr>
          <w:b/>
          <w:sz w:val="28"/>
          <w:szCs w:val="28"/>
        </w:rPr>
        <w:t xml:space="preserve">HỘI ĐỒNG NHÂN DÂN </w:t>
      </w:r>
      <w:r w:rsidR="00B909C1">
        <w:rPr>
          <w:b/>
          <w:sz w:val="28"/>
          <w:szCs w:val="28"/>
        </w:rPr>
        <w:t>XÃ</w:t>
      </w:r>
      <w:r w:rsidR="005E6FB4" w:rsidRPr="00063E46">
        <w:rPr>
          <w:b/>
          <w:sz w:val="28"/>
          <w:szCs w:val="28"/>
        </w:rPr>
        <w:t xml:space="preserve"> </w:t>
      </w:r>
      <w:r w:rsidR="0042643C">
        <w:rPr>
          <w:b/>
          <w:sz w:val="28"/>
          <w:szCs w:val="28"/>
        </w:rPr>
        <w:t>YA HỘI</w:t>
      </w:r>
    </w:p>
    <w:p w14:paraId="0D4EEBF0" w14:textId="1AADBF9E" w:rsidR="00653842" w:rsidRPr="00F8712E" w:rsidRDefault="005E6FB4" w:rsidP="000B6416">
      <w:pPr>
        <w:spacing w:after="120" w:line="240" w:lineRule="auto"/>
        <w:jc w:val="center"/>
        <w:rPr>
          <w:b/>
          <w:sz w:val="28"/>
          <w:szCs w:val="28"/>
        </w:rPr>
      </w:pPr>
      <w:r w:rsidRPr="00063E46">
        <w:rPr>
          <w:b/>
          <w:sz w:val="28"/>
          <w:szCs w:val="28"/>
        </w:rPr>
        <w:t>KHÓA IV</w:t>
      </w:r>
      <w:r w:rsidR="003269D9">
        <w:rPr>
          <w:b/>
          <w:sz w:val="28"/>
          <w:szCs w:val="28"/>
        </w:rPr>
        <w:t>,</w:t>
      </w:r>
      <w:r w:rsidR="005D663D" w:rsidRPr="00063E46">
        <w:rPr>
          <w:b/>
          <w:sz w:val="28"/>
          <w:szCs w:val="28"/>
        </w:rPr>
        <w:t xml:space="preserve"> </w:t>
      </w:r>
      <w:r w:rsidRPr="00063E46">
        <w:rPr>
          <w:b/>
          <w:sz w:val="28"/>
          <w:szCs w:val="28"/>
        </w:rPr>
        <w:t xml:space="preserve"> KỲ HỌP </w:t>
      </w:r>
      <w:r w:rsidR="00C343DE">
        <w:rPr>
          <w:b/>
          <w:sz w:val="28"/>
          <w:szCs w:val="28"/>
        </w:rPr>
        <w:t>TH</w:t>
      </w:r>
      <w:r w:rsidR="00BF1092">
        <w:rPr>
          <w:b/>
          <w:sz w:val="28"/>
          <w:szCs w:val="28"/>
        </w:rPr>
        <w:t>Ứ</w:t>
      </w:r>
      <w:r w:rsidR="00C343DE">
        <w:rPr>
          <w:b/>
          <w:sz w:val="28"/>
          <w:szCs w:val="28"/>
        </w:rPr>
        <w:t xml:space="preserve"> </w:t>
      </w:r>
      <w:r w:rsidR="000B6416">
        <w:rPr>
          <w:b/>
          <w:sz w:val="28"/>
          <w:szCs w:val="28"/>
        </w:rPr>
        <w:t>BA</w:t>
      </w:r>
      <w:r w:rsidR="009B16A6">
        <w:rPr>
          <w:b/>
          <w:sz w:val="28"/>
          <w:szCs w:val="28"/>
        </w:rPr>
        <w:t xml:space="preserve"> (CHUYÊN ĐỀ)</w:t>
      </w:r>
    </w:p>
    <w:p w14:paraId="54A7B5D0" w14:textId="77777777" w:rsidR="00653842" w:rsidRPr="00BF1092" w:rsidRDefault="00653842" w:rsidP="00653842">
      <w:pPr>
        <w:spacing w:line="240" w:lineRule="auto"/>
        <w:jc w:val="center"/>
        <w:rPr>
          <w:b/>
          <w:sz w:val="14"/>
          <w:szCs w:val="14"/>
        </w:rPr>
      </w:pPr>
    </w:p>
    <w:p w14:paraId="22EED050" w14:textId="77777777" w:rsidR="000B6416" w:rsidRPr="00CC55E6" w:rsidRDefault="00907572" w:rsidP="00B74857">
      <w:pPr>
        <w:spacing w:before="120" w:after="120" w:line="360" w:lineRule="exact"/>
        <w:ind w:firstLine="720"/>
        <w:rPr>
          <w:i/>
          <w:sz w:val="28"/>
          <w:szCs w:val="28"/>
          <w:lang w:val="vi-VN"/>
        </w:rPr>
      </w:pPr>
      <w:bookmarkStart w:id="0" w:name="_Hlk190335161"/>
      <w:r w:rsidRPr="00CC55E6">
        <w:rPr>
          <w:i/>
          <w:sz w:val="28"/>
          <w:szCs w:val="28"/>
        </w:rPr>
        <w:t>Căn cứ Luật Tổ chức chính quyền địa phương</w:t>
      </w:r>
      <w:r w:rsidR="0042643C" w:rsidRPr="00CC55E6">
        <w:rPr>
          <w:i/>
          <w:sz w:val="28"/>
          <w:szCs w:val="28"/>
        </w:rPr>
        <w:t xml:space="preserve"> ngày 16 tháng 6</w:t>
      </w:r>
      <w:r w:rsidRPr="00CC55E6">
        <w:rPr>
          <w:i/>
          <w:sz w:val="28"/>
          <w:szCs w:val="28"/>
        </w:rPr>
        <w:t xml:space="preserve"> </w:t>
      </w:r>
      <w:bookmarkEnd w:id="0"/>
      <w:r w:rsidR="005E6FB4" w:rsidRPr="00CC55E6">
        <w:rPr>
          <w:i/>
          <w:sz w:val="28"/>
          <w:szCs w:val="28"/>
        </w:rPr>
        <w:t>năm 2025</w:t>
      </w:r>
      <w:r w:rsidRPr="00CC55E6">
        <w:rPr>
          <w:i/>
          <w:sz w:val="28"/>
          <w:szCs w:val="28"/>
        </w:rPr>
        <w:t>;</w:t>
      </w:r>
    </w:p>
    <w:p w14:paraId="40977A84" w14:textId="77777777" w:rsidR="00CC55E6" w:rsidRPr="00CC55E6" w:rsidRDefault="00CC55E6" w:rsidP="00B74857">
      <w:pPr>
        <w:spacing w:before="120" w:after="120" w:line="360" w:lineRule="exact"/>
        <w:ind w:firstLine="720"/>
        <w:rPr>
          <w:i/>
          <w:sz w:val="28"/>
          <w:szCs w:val="28"/>
        </w:rPr>
      </w:pPr>
      <w:r w:rsidRPr="00CC55E6">
        <w:rPr>
          <w:i/>
          <w:sz w:val="28"/>
          <w:szCs w:val="28"/>
        </w:rPr>
        <w:t xml:space="preserve">Căn cứ </w:t>
      </w:r>
      <w:r w:rsidRPr="00CC55E6">
        <w:rPr>
          <w:i/>
          <w:sz w:val="28"/>
          <w:szCs w:val="28"/>
          <w:lang w:val="vi-VN"/>
        </w:rPr>
        <w:t xml:space="preserve">Luật Cán bộ, công chức </w:t>
      </w:r>
      <w:r w:rsidRPr="00CC55E6">
        <w:rPr>
          <w:i/>
          <w:sz w:val="28"/>
          <w:szCs w:val="28"/>
        </w:rPr>
        <w:t xml:space="preserve">ngày 24 tháng 6 </w:t>
      </w:r>
      <w:r w:rsidRPr="00CC55E6">
        <w:rPr>
          <w:i/>
          <w:sz w:val="28"/>
          <w:szCs w:val="28"/>
          <w:lang w:val="vi-VN"/>
        </w:rPr>
        <w:t>năm 2025;</w:t>
      </w:r>
    </w:p>
    <w:p w14:paraId="6A75D8B4" w14:textId="1481A909" w:rsidR="000B6416" w:rsidRDefault="000B6416" w:rsidP="00B74857">
      <w:pPr>
        <w:spacing w:before="120" w:after="120" w:line="360" w:lineRule="exact"/>
        <w:ind w:firstLine="720"/>
        <w:rPr>
          <w:i/>
          <w:color w:val="000000"/>
          <w:sz w:val="28"/>
          <w:szCs w:val="28"/>
        </w:rPr>
      </w:pPr>
      <w:r w:rsidRPr="000B6416">
        <w:rPr>
          <w:i/>
          <w:iCs/>
          <w:sz w:val="28"/>
          <w:szCs w:val="28"/>
        </w:rPr>
        <w:t xml:space="preserve">Căn cứ Luật </w:t>
      </w:r>
      <w:r w:rsidRPr="000B6416">
        <w:rPr>
          <w:i/>
          <w:color w:val="000000"/>
          <w:sz w:val="28"/>
          <w:szCs w:val="28"/>
        </w:rPr>
        <w:t>sửa đổi, bổ sung một số điều của 11 luật về quân sự, quốc phòng ngày 27</w:t>
      </w:r>
      <w:r>
        <w:rPr>
          <w:i/>
          <w:color w:val="000000"/>
          <w:sz w:val="28"/>
          <w:szCs w:val="28"/>
          <w:lang w:val="vi-VN"/>
        </w:rPr>
        <w:t xml:space="preserve"> tháng </w:t>
      </w:r>
      <w:r w:rsidRPr="000B6416">
        <w:rPr>
          <w:i/>
          <w:color w:val="000000"/>
          <w:sz w:val="28"/>
          <w:szCs w:val="28"/>
        </w:rPr>
        <w:t>6</w:t>
      </w:r>
      <w:r>
        <w:rPr>
          <w:i/>
          <w:color w:val="000000"/>
          <w:sz w:val="28"/>
          <w:szCs w:val="28"/>
          <w:lang w:val="vi-VN"/>
        </w:rPr>
        <w:t xml:space="preserve"> năm </w:t>
      </w:r>
      <w:r w:rsidRPr="000B6416">
        <w:rPr>
          <w:i/>
          <w:color w:val="000000"/>
          <w:sz w:val="28"/>
          <w:szCs w:val="28"/>
        </w:rPr>
        <w:t>2025;</w:t>
      </w:r>
    </w:p>
    <w:p w14:paraId="0D8D27BB" w14:textId="059F3F26" w:rsidR="00CC55E6" w:rsidRPr="00CC55E6" w:rsidRDefault="00CC55E6" w:rsidP="00CC55E6">
      <w:pPr>
        <w:spacing w:before="120" w:after="120" w:line="360" w:lineRule="exact"/>
        <w:ind w:firstLine="720"/>
        <w:rPr>
          <w:i/>
          <w:iCs/>
          <w:sz w:val="28"/>
          <w:szCs w:val="28"/>
        </w:rPr>
      </w:pPr>
      <w:r w:rsidRPr="00CC55E6">
        <w:rPr>
          <w:i/>
          <w:sz w:val="28"/>
          <w:szCs w:val="28"/>
        </w:rPr>
        <w:t xml:space="preserve">Căn cứ </w:t>
      </w:r>
      <w:r w:rsidRPr="00CC55E6">
        <w:rPr>
          <w:i/>
          <w:sz w:val="28"/>
          <w:szCs w:val="28"/>
          <w:lang w:val="vi-VN"/>
        </w:rPr>
        <w:t>Nghị quyết số 1664/NQ-UBTVQH15 ngày 16/6/2025 của Ủy ban Thường vụ Quốc hội về việc sắp xếp các đơn vị hành chính cấp xã của tỉnh Gia Lai năm 2025</w:t>
      </w:r>
      <w:r>
        <w:rPr>
          <w:i/>
          <w:sz w:val="28"/>
          <w:szCs w:val="28"/>
        </w:rPr>
        <w:t xml:space="preserve">; </w:t>
      </w:r>
    </w:p>
    <w:p w14:paraId="6A06330B" w14:textId="77777777" w:rsidR="00CE3CDB" w:rsidRDefault="00907572" w:rsidP="00CE3CDB">
      <w:pPr>
        <w:spacing w:before="120" w:after="120" w:line="360" w:lineRule="exact"/>
        <w:ind w:firstLine="720"/>
        <w:rPr>
          <w:i/>
          <w:sz w:val="28"/>
          <w:szCs w:val="28"/>
        </w:rPr>
      </w:pPr>
      <w:r w:rsidRPr="00853229">
        <w:rPr>
          <w:i/>
          <w:sz w:val="28"/>
          <w:szCs w:val="28"/>
        </w:rPr>
        <w:t>Căn cứ Qu</w:t>
      </w:r>
      <w:r w:rsidR="00E04A49" w:rsidRPr="00853229">
        <w:rPr>
          <w:i/>
          <w:sz w:val="28"/>
          <w:szCs w:val="28"/>
        </w:rPr>
        <w:t>y</w:t>
      </w:r>
      <w:r w:rsidRPr="00853229">
        <w:rPr>
          <w:i/>
          <w:sz w:val="28"/>
          <w:szCs w:val="28"/>
        </w:rPr>
        <w:t xml:space="preserve"> định số 70-QĐ/</w:t>
      </w:r>
      <w:r w:rsidR="00C27828">
        <w:rPr>
          <w:i/>
          <w:sz w:val="28"/>
          <w:szCs w:val="28"/>
        </w:rPr>
        <w:t>TW</w:t>
      </w:r>
      <w:r w:rsidR="00C27828">
        <w:rPr>
          <w:i/>
          <w:sz w:val="28"/>
          <w:szCs w:val="28"/>
          <w:lang w:val="vi-VN"/>
        </w:rPr>
        <w:t>,</w:t>
      </w:r>
      <w:r w:rsidRPr="00853229">
        <w:rPr>
          <w:i/>
          <w:sz w:val="28"/>
          <w:szCs w:val="28"/>
        </w:rPr>
        <w:t xml:space="preserve"> ngày 18</w:t>
      </w:r>
      <w:r w:rsidR="00A86C85">
        <w:rPr>
          <w:i/>
          <w:sz w:val="28"/>
          <w:szCs w:val="28"/>
        </w:rPr>
        <w:t xml:space="preserve"> tháng </w:t>
      </w:r>
      <w:r w:rsidRPr="00853229">
        <w:rPr>
          <w:i/>
          <w:sz w:val="28"/>
          <w:szCs w:val="28"/>
        </w:rPr>
        <w:t>7</w:t>
      </w:r>
      <w:r w:rsidR="00A86C85">
        <w:rPr>
          <w:i/>
          <w:sz w:val="28"/>
          <w:szCs w:val="28"/>
        </w:rPr>
        <w:t xml:space="preserve"> năm </w:t>
      </w:r>
      <w:r w:rsidRPr="00853229">
        <w:rPr>
          <w:i/>
          <w:sz w:val="28"/>
          <w:szCs w:val="28"/>
        </w:rPr>
        <w:t>2022 của Bộ Chính trị về quản lý biên chế của hệ thống chính trị;</w:t>
      </w:r>
      <w:r w:rsidR="00A434D1" w:rsidRPr="00853229">
        <w:rPr>
          <w:i/>
          <w:sz w:val="28"/>
          <w:szCs w:val="28"/>
        </w:rPr>
        <w:t xml:space="preserve"> </w:t>
      </w:r>
      <w:bookmarkStart w:id="1" w:name="_Hlk202882238"/>
    </w:p>
    <w:p w14:paraId="7B1A45EE" w14:textId="6ED9FFDA" w:rsidR="00CE3CDB" w:rsidRPr="00A109B1" w:rsidRDefault="00CE3CDB" w:rsidP="00CE3CDB">
      <w:pPr>
        <w:spacing w:before="120" w:after="120" w:line="360" w:lineRule="exact"/>
        <w:ind w:firstLine="720"/>
        <w:rPr>
          <w:i/>
          <w:sz w:val="28"/>
          <w:szCs w:val="28"/>
        </w:rPr>
      </w:pPr>
      <w:r w:rsidRPr="00A109B1">
        <w:rPr>
          <w:i/>
          <w:sz w:val="28"/>
          <w:szCs w:val="28"/>
          <w:lang w:val="vi-VN"/>
        </w:rPr>
        <w:t>Căn cứ Nghị định số 62/2020/NĐ-CP ngày 01</w:t>
      </w:r>
      <w:r w:rsidRPr="00A109B1">
        <w:rPr>
          <w:i/>
          <w:sz w:val="28"/>
          <w:szCs w:val="28"/>
        </w:rPr>
        <w:t xml:space="preserve"> tháng </w:t>
      </w:r>
      <w:r w:rsidRPr="00A109B1">
        <w:rPr>
          <w:i/>
          <w:sz w:val="28"/>
          <w:szCs w:val="28"/>
          <w:lang w:val="vi-VN"/>
        </w:rPr>
        <w:t>6</w:t>
      </w:r>
      <w:r w:rsidRPr="00A109B1">
        <w:rPr>
          <w:i/>
          <w:sz w:val="28"/>
          <w:szCs w:val="28"/>
        </w:rPr>
        <w:t xml:space="preserve"> năm </w:t>
      </w:r>
      <w:r w:rsidRPr="00A109B1">
        <w:rPr>
          <w:i/>
          <w:sz w:val="28"/>
          <w:szCs w:val="28"/>
          <w:lang w:val="vi-VN"/>
        </w:rPr>
        <w:t>2020 của Chính phủ về vị trí việc làm và biên chế công chức; Nghị định số 106/2020/NĐ-CP ngày 10</w:t>
      </w:r>
      <w:r w:rsidRPr="00A109B1">
        <w:rPr>
          <w:i/>
          <w:sz w:val="28"/>
          <w:szCs w:val="28"/>
        </w:rPr>
        <w:t xml:space="preserve"> tháng </w:t>
      </w:r>
      <w:r w:rsidRPr="00A109B1">
        <w:rPr>
          <w:i/>
          <w:sz w:val="28"/>
          <w:szCs w:val="28"/>
          <w:lang w:val="vi-VN"/>
        </w:rPr>
        <w:t>9</w:t>
      </w:r>
      <w:r w:rsidRPr="00A109B1">
        <w:rPr>
          <w:i/>
          <w:sz w:val="28"/>
          <w:szCs w:val="28"/>
        </w:rPr>
        <w:t xml:space="preserve"> năm </w:t>
      </w:r>
      <w:r w:rsidRPr="00A109B1">
        <w:rPr>
          <w:i/>
          <w:sz w:val="28"/>
          <w:szCs w:val="28"/>
          <w:lang w:val="vi-VN"/>
        </w:rPr>
        <w:t>2020 của Chính phủ quy định về vị trí việc làm và số lượng người làm việc trong đơn vị sự nghiệp công lập; Nghị định số 115/2020/NĐ-CP ngày 25</w:t>
      </w:r>
      <w:r w:rsidRPr="00A109B1">
        <w:rPr>
          <w:i/>
          <w:sz w:val="28"/>
          <w:szCs w:val="28"/>
        </w:rPr>
        <w:t xml:space="preserve"> tháng </w:t>
      </w:r>
      <w:r w:rsidRPr="00A109B1">
        <w:rPr>
          <w:i/>
          <w:sz w:val="28"/>
          <w:szCs w:val="28"/>
          <w:lang w:val="vi-VN"/>
        </w:rPr>
        <w:t>9</w:t>
      </w:r>
      <w:r w:rsidRPr="00A109B1">
        <w:rPr>
          <w:i/>
          <w:sz w:val="28"/>
          <w:szCs w:val="28"/>
        </w:rPr>
        <w:t xml:space="preserve"> năm </w:t>
      </w:r>
      <w:r w:rsidRPr="00A109B1">
        <w:rPr>
          <w:i/>
          <w:sz w:val="28"/>
          <w:szCs w:val="28"/>
          <w:lang w:val="vi-VN"/>
        </w:rPr>
        <w:t>2020 của Chính phủ quy định về tuyển dụng, sử dụng và quản lý viên chức; Nghị định số 85/2023/NĐ-CP ngày 07</w:t>
      </w:r>
      <w:r w:rsidRPr="00A109B1">
        <w:rPr>
          <w:i/>
          <w:sz w:val="28"/>
          <w:szCs w:val="28"/>
        </w:rPr>
        <w:t xml:space="preserve"> tháng </w:t>
      </w:r>
      <w:r w:rsidRPr="00A109B1">
        <w:rPr>
          <w:i/>
          <w:sz w:val="28"/>
          <w:szCs w:val="28"/>
          <w:lang w:val="vi-VN"/>
        </w:rPr>
        <w:t>12</w:t>
      </w:r>
      <w:r w:rsidRPr="00A109B1">
        <w:rPr>
          <w:i/>
          <w:sz w:val="28"/>
          <w:szCs w:val="28"/>
        </w:rPr>
        <w:t xml:space="preserve"> năm </w:t>
      </w:r>
      <w:r w:rsidRPr="00A109B1">
        <w:rPr>
          <w:i/>
          <w:sz w:val="28"/>
          <w:szCs w:val="28"/>
          <w:lang w:val="vi-VN"/>
        </w:rPr>
        <w:t>2023 của Chính phủ sửa đổi, bổ sung một số điều của nghị định số 115/2020/NĐ-CP ngày 25/9/2020 về tuyển dụng, sử dụng và quản lý viên chức; Nghị định số 170/2025/NĐ-CP ngày 30</w:t>
      </w:r>
      <w:r w:rsidRPr="00A109B1">
        <w:rPr>
          <w:i/>
          <w:sz w:val="28"/>
          <w:szCs w:val="28"/>
        </w:rPr>
        <w:t xml:space="preserve"> tháng </w:t>
      </w:r>
      <w:r w:rsidRPr="00A109B1">
        <w:rPr>
          <w:i/>
          <w:sz w:val="28"/>
          <w:szCs w:val="28"/>
          <w:lang w:val="vi-VN"/>
        </w:rPr>
        <w:t>6</w:t>
      </w:r>
      <w:r w:rsidRPr="00A109B1">
        <w:rPr>
          <w:i/>
          <w:sz w:val="28"/>
          <w:szCs w:val="28"/>
        </w:rPr>
        <w:t xml:space="preserve"> năm </w:t>
      </w:r>
      <w:r w:rsidRPr="00A109B1">
        <w:rPr>
          <w:i/>
          <w:sz w:val="28"/>
          <w:szCs w:val="28"/>
          <w:lang w:val="vi-VN"/>
        </w:rPr>
        <w:t>2025 của Chính phủ quy định về tuyển dụng, sử dụng và quản lý công chức;</w:t>
      </w:r>
    </w:p>
    <w:p w14:paraId="3CCDA046" w14:textId="29F6838C" w:rsidR="00E10F5B" w:rsidRPr="00F57466" w:rsidRDefault="00217017" w:rsidP="00F57466">
      <w:pPr>
        <w:widowControl w:val="0"/>
        <w:spacing w:after="120" w:line="240" w:lineRule="auto"/>
        <w:ind w:firstLine="720"/>
        <w:rPr>
          <w:sz w:val="28"/>
          <w:szCs w:val="28"/>
          <w:lang w:val="vi-VN"/>
        </w:rPr>
      </w:pPr>
      <w:r w:rsidRPr="00E30196">
        <w:rPr>
          <w:i/>
          <w:sz w:val="28"/>
          <w:szCs w:val="28"/>
          <w:lang w:val="nl-NL"/>
        </w:rPr>
        <w:t xml:space="preserve">Căn cứ </w:t>
      </w:r>
      <w:r w:rsidR="00CF315E" w:rsidRPr="00E30196">
        <w:rPr>
          <w:i/>
          <w:sz w:val="28"/>
          <w:szCs w:val="28"/>
          <w:lang w:val="nl-NL"/>
        </w:rPr>
        <w:t>Quyết định số 605/QĐ-</w:t>
      </w:r>
      <w:r w:rsidR="00C27828">
        <w:rPr>
          <w:i/>
          <w:sz w:val="28"/>
          <w:szCs w:val="28"/>
          <w:lang w:val="nl-NL"/>
        </w:rPr>
        <w:t>UBND</w:t>
      </w:r>
      <w:r w:rsidR="00C27828">
        <w:rPr>
          <w:i/>
          <w:sz w:val="28"/>
          <w:szCs w:val="28"/>
          <w:lang w:val="vi-VN"/>
        </w:rPr>
        <w:t>,</w:t>
      </w:r>
      <w:r w:rsidR="00CF315E" w:rsidRPr="00E30196">
        <w:rPr>
          <w:i/>
          <w:sz w:val="28"/>
          <w:szCs w:val="28"/>
          <w:lang w:val="nl-NL"/>
        </w:rPr>
        <w:t xml:space="preserve"> ngày 08</w:t>
      </w:r>
      <w:r w:rsidR="00EE4BA1">
        <w:rPr>
          <w:i/>
          <w:sz w:val="28"/>
          <w:szCs w:val="28"/>
          <w:lang w:val="nl-NL"/>
        </w:rPr>
        <w:t xml:space="preserve"> tháng </w:t>
      </w:r>
      <w:r w:rsidR="00CF315E" w:rsidRPr="00E30196">
        <w:rPr>
          <w:i/>
          <w:sz w:val="28"/>
          <w:szCs w:val="28"/>
          <w:lang w:val="nl-NL"/>
        </w:rPr>
        <w:t>7</w:t>
      </w:r>
      <w:r w:rsidR="00EE4BA1">
        <w:rPr>
          <w:i/>
          <w:sz w:val="28"/>
          <w:szCs w:val="28"/>
          <w:lang w:val="nl-NL"/>
        </w:rPr>
        <w:t xml:space="preserve"> năm </w:t>
      </w:r>
      <w:r w:rsidR="00CF315E" w:rsidRPr="00E30196">
        <w:rPr>
          <w:i/>
          <w:sz w:val="28"/>
          <w:szCs w:val="28"/>
          <w:lang w:val="nl-NL"/>
        </w:rPr>
        <w:t>2025 của UBND tỉnh</w:t>
      </w:r>
      <w:r w:rsidR="0076158D" w:rsidRPr="00E30196">
        <w:rPr>
          <w:i/>
          <w:sz w:val="28"/>
          <w:szCs w:val="28"/>
          <w:lang w:val="nl-NL"/>
        </w:rPr>
        <w:t xml:space="preserve"> Gia Lai về việc </w:t>
      </w:r>
      <w:r w:rsidR="0077658D" w:rsidRPr="00E30196">
        <w:rPr>
          <w:rFonts w:eastAsia="Arial"/>
          <w:bCs/>
          <w:i/>
          <w:iCs/>
          <w:sz w:val="28"/>
          <w:szCs w:val="28"/>
          <w:lang w:val="nl-NL"/>
        </w:rPr>
        <w:t xml:space="preserve">tạm </w:t>
      </w:r>
      <w:r w:rsidR="0077658D" w:rsidRPr="00853229">
        <w:rPr>
          <w:rFonts w:eastAsia="Arial"/>
          <w:bCs/>
          <w:i/>
          <w:iCs/>
          <w:sz w:val="28"/>
          <w:szCs w:val="28"/>
          <w:lang w:val="vi-VN"/>
        </w:rPr>
        <w:t xml:space="preserve">giao </w:t>
      </w:r>
      <w:r w:rsidR="0076158D" w:rsidRPr="00E30196">
        <w:rPr>
          <w:rFonts w:eastAsia="Arial"/>
          <w:bCs/>
          <w:i/>
          <w:iCs/>
          <w:sz w:val="28"/>
          <w:szCs w:val="28"/>
          <w:lang w:val="nl-NL"/>
        </w:rPr>
        <w:t>biên chế công chức trong các cơ quan, tổ chức hành chính</w:t>
      </w:r>
      <w:r w:rsidR="00C343DE" w:rsidRPr="00E30196">
        <w:rPr>
          <w:rFonts w:eastAsia="Arial"/>
          <w:bCs/>
          <w:i/>
          <w:iCs/>
          <w:sz w:val="28"/>
          <w:szCs w:val="28"/>
          <w:lang w:val="nl-NL"/>
        </w:rPr>
        <w:t xml:space="preserve">; </w:t>
      </w:r>
      <w:r w:rsidR="0077658D" w:rsidRPr="00853229">
        <w:rPr>
          <w:rFonts w:eastAsia="Arial"/>
          <w:bCs/>
          <w:i/>
          <w:iCs/>
          <w:sz w:val="28"/>
          <w:szCs w:val="28"/>
          <w:lang w:val="vi-VN"/>
        </w:rPr>
        <w:t xml:space="preserve">số lượng người làm việc trong các đơn vị sự nghiệp công lập </w:t>
      </w:r>
      <w:r w:rsidR="00C343DE" w:rsidRPr="00E30196">
        <w:rPr>
          <w:rFonts w:eastAsia="Arial"/>
          <w:bCs/>
          <w:i/>
          <w:iCs/>
          <w:sz w:val="28"/>
          <w:szCs w:val="28"/>
          <w:lang w:val="nl-NL"/>
        </w:rPr>
        <w:t xml:space="preserve">thuộc khối </w:t>
      </w:r>
      <w:bookmarkStart w:id="2" w:name="_Hlk202882396"/>
      <w:r w:rsidR="00C343DE" w:rsidRPr="00E30196">
        <w:rPr>
          <w:rFonts w:eastAsia="Arial"/>
          <w:bCs/>
          <w:i/>
          <w:iCs/>
          <w:sz w:val="28"/>
          <w:szCs w:val="28"/>
          <w:lang w:val="nl-NL"/>
        </w:rPr>
        <w:t>chính</w:t>
      </w:r>
      <w:r w:rsidR="00780DF0" w:rsidRPr="00E30196">
        <w:rPr>
          <w:rFonts w:eastAsia="Arial"/>
          <w:bCs/>
          <w:i/>
          <w:iCs/>
          <w:sz w:val="28"/>
          <w:szCs w:val="28"/>
          <w:lang w:val="nl-NL"/>
        </w:rPr>
        <w:t xml:space="preserve"> quyền </w:t>
      </w:r>
      <w:r w:rsidR="002A70AD" w:rsidRPr="00E30196">
        <w:rPr>
          <w:rFonts w:eastAsia="Arial"/>
          <w:bCs/>
          <w:i/>
          <w:iCs/>
          <w:sz w:val="28"/>
          <w:szCs w:val="28"/>
          <w:lang w:val="nl-NL"/>
        </w:rPr>
        <w:t xml:space="preserve">của tỉnh Gia Lai và biên chế cho các tổ chức Hội được </w:t>
      </w:r>
      <w:r w:rsidR="002A70AD" w:rsidRPr="00E30196">
        <w:rPr>
          <w:rFonts w:eastAsia="Arial"/>
          <w:bCs/>
          <w:i/>
          <w:iCs/>
          <w:sz w:val="28"/>
          <w:szCs w:val="28"/>
          <w:lang w:val="nl-NL"/>
        </w:rPr>
        <w:lastRenderedPageBreak/>
        <w:t>Đảng, Nhà nước giao nhiệm vụ năm 2025</w:t>
      </w:r>
      <w:r w:rsidR="0077658D" w:rsidRPr="00853229">
        <w:rPr>
          <w:rFonts w:eastAsia="Arial"/>
          <w:bCs/>
          <w:i/>
          <w:iCs/>
          <w:sz w:val="28"/>
          <w:szCs w:val="28"/>
          <w:lang w:val="vi-VN"/>
        </w:rPr>
        <w:t>;</w:t>
      </w:r>
      <w:r w:rsidR="00F57466">
        <w:rPr>
          <w:sz w:val="28"/>
          <w:szCs w:val="28"/>
        </w:rPr>
        <w:t xml:space="preserve"> </w:t>
      </w:r>
      <w:r w:rsidR="008F17B4" w:rsidRPr="008F17B4">
        <w:rPr>
          <w:rFonts w:eastAsia="Arial"/>
          <w:bCs/>
          <w:i/>
          <w:iCs/>
          <w:sz w:val="28"/>
          <w:szCs w:val="28"/>
          <w:lang w:val="vi-VN"/>
        </w:rPr>
        <w:t>Quyết định số 1082/QĐ-UBND, ngày 08</w:t>
      </w:r>
      <w:r w:rsidR="008F17B4">
        <w:rPr>
          <w:rFonts w:eastAsia="Arial"/>
          <w:bCs/>
          <w:i/>
          <w:iCs/>
          <w:sz w:val="28"/>
          <w:szCs w:val="28"/>
          <w:lang w:val="vi-VN"/>
        </w:rPr>
        <w:t xml:space="preserve"> tháng 8 năm </w:t>
      </w:r>
      <w:r w:rsidR="008F17B4" w:rsidRPr="008F17B4">
        <w:rPr>
          <w:rFonts w:eastAsia="Arial"/>
          <w:bCs/>
          <w:i/>
          <w:iCs/>
          <w:sz w:val="28"/>
          <w:szCs w:val="28"/>
          <w:lang w:val="vi-VN"/>
        </w:rPr>
        <w:t xml:space="preserve">2025 của Ủy ban nhân dân tỉnh Gia Lai </w:t>
      </w:r>
      <w:r w:rsidR="008F17B4">
        <w:rPr>
          <w:rFonts w:eastAsia="Arial"/>
          <w:bCs/>
          <w:i/>
          <w:iCs/>
          <w:sz w:val="28"/>
          <w:szCs w:val="28"/>
          <w:lang w:val="vi-VN"/>
        </w:rPr>
        <w:t>q</w:t>
      </w:r>
      <w:r w:rsidR="008F17B4" w:rsidRPr="008F17B4">
        <w:rPr>
          <w:rFonts w:eastAsia="Arial"/>
          <w:bCs/>
          <w:i/>
          <w:iCs/>
          <w:sz w:val="28"/>
          <w:szCs w:val="28"/>
          <w:lang w:val="vi-VN"/>
        </w:rPr>
        <w:t>uyết định về việc điều chỉnh biên chế công chức, số lượng người làm việc tạm giao cho các cơ quan, Ủy ban nhân dân cấp xã năm 2025 theo Quyết định số 605/QĐ-UBND, ngày 08/7/2025 của Ủy ban nhân dân tỉnh Gia Lai</w:t>
      </w:r>
      <w:r w:rsidR="008F17B4" w:rsidRPr="008F17B4">
        <w:rPr>
          <w:rFonts w:eastAsia="Arial"/>
          <w:bCs/>
          <w:i/>
          <w:iCs/>
          <w:sz w:val="28"/>
          <w:szCs w:val="28"/>
        </w:rPr>
        <w:t>;</w:t>
      </w:r>
      <w:r w:rsidR="008F17B4" w:rsidRPr="008F17B4">
        <w:rPr>
          <w:rFonts w:eastAsia="Arial"/>
          <w:bCs/>
          <w:i/>
          <w:iCs/>
          <w:sz w:val="28"/>
          <w:szCs w:val="28"/>
          <w:lang w:val="vi-VN"/>
        </w:rPr>
        <w:t xml:space="preserve"> </w:t>
      </w:r>
    </w:p>
    <w:p w14:paraId="51EE9840" w14:textId="529ECB50" w:rsidR="0077658D" w:rsidRPr="00D00509" w:rsidRDefault="00E10F5B" w:rsidP="00E10F5B">
      <w:pPr>
        <w:widowControl w:val="0"/>
        <w:spacing w:before="120" w:after="120" w:line="360" w:lineRule="exact"/>
        <w:ind w:firstLine="720"/>
        <w:rPr>
          <w:rFonts w:eastAsia="Arial"/>
          <w:bCs/>
          <w:i/>
          <w:iCs/>
          <w:sz w:val="28"/>
          <w:szCs w:val="28"/>
        </w:rPr>
      </w:pPr>
      <w:r w:rsidRPr="00D00509">
        <w:rPr>
          <w:i/>
          <w:sz w:val="28"/>
          <w:szCs w:val="28"/>
        </w:rPr>
        <w:t xml:space="preserve">Căn cứ Công văn số 7415/BNV-CCVC ngày 31 tháng 8 năm 2025 Bộ Nội vụ về việc phương án bảo đảm nhân sự tại cấp xã; </w:t>
      </w:r>
    </w:p>
    <w:p w14:paraId="38013E8F" w14:textId="001ECF56" w:rsidR="008F17B4" w:rsidRPr="00D00509" w:rsidRDefault="008F17B4" w:rsidP="00B74857">
      <w:pPr>
        <w:widowControl w:val="0"/>
        <w:spacing w:before="120" w:after="120" w:line="360" w:lineRule="exact"/>
        <w:ind w:firstLine="720"/>
        <w:rPr>
          <w:rFonts w:eastAsia="Arial"/>
          <w:bCs/>
          <w:i/>
          <w:iCs/>
          <w:sz w:val="28"/>
          <w:szCs w:val="28"/>
          <w:lang w:val="vi-VN"/>
        </w:rPr>
      </w:pPr>
      <w:r w:rsidRPr="00D00509">
        <w:rPr>
          <w:rFonts w:eastAsia="Arial"/>
          <w:bCs/>
          <w:i/>
          <w:iCs/>
          <w:sz w:val="28"/>
          <w:szCs w:val="28"/>
          <w:lang w:val="vi-VN"/>
        </w:rPr>
        <w:t xml:space="preserve">Căn cứ Nghị quyết số 11/NQ-HĐND, ngày </w:t>
      </w:r>
      <w:r w:rsidR="00887DEB" w:rsidRPr="00D00509">
        <w:rPr>
          <w:rFonts w:eastAsia="Arial"/>
          <w:bCs/>
          <w:i/>
          <w:iCs/>
          <w:sz w:val="28"/>
          <w:szCs w:val="28"/>
          <w:lang w:val="vi-VN"/>
        </w:rPr>
        <w:t xml:space="preserve">31 tháng 7 năm </w:t>
      </w:r>
      <w:r w:rsidRPr="00D00509">
        <w:rPr>
          <w:rFonts w:eastAsia="Arial"/>
          <w:bCs/>
          <w:i/>
          <w:iCs/>
          <w:sz w:val="28"/>
          <w:szCs w:val="28"/>
          <w:lang w:val="vi-VN"/>
        </w:rPr>
        <w:t>2025 của Hội đồng nhân dân xã Ya Hội quyết định tạm giao biên chế công chức trong các cơ quan, tổ chức của Hội đồng nhân dân, Ủy ban nhân dân xã Ya Hội; tạm giao số lượng người làm việc hưởng lương từ ngân sách nhà nước trong các đơn vị sự nghiệp công lập trên địa bàn xã Ya Hội năm 2025;</w:t>
      </w:r>
    </w:p>
    <w:p w14:paraId="2EA57287" w14:textId="198C7B2B" w:rsidR="008C2CFF" w:rsidRPr="00D00509" w:rsidRDefault="008C2CFF" w:rsidP="00B74857">
      <w:pPr>
        <w:widowControl w:val="0"/>
        <w:spacing w:before="120" w:after="120" w:line="360" w:lineRule="exact"/>
        <w:ind w:firstLine="720"/>
        <w:rPr>
          <w:rFonts w:eastAsia="Arial"/>
          <w:bCs/>
          <w:i/>
          <w:iCs/>
          <w:sz w:val="28"/>
          <w:szCs w:val="28"/>
        </w:rPr>
      </w:pPr>
      <w:r w:rsidRPr="00D00509">
        <w:rPr>
          <w:rFonts w:eastAsia="Arial"/>
          <w:bCs/>
          <w:i/>
          <w:iCs/>
          <w:sz w:val="28"/>
          <w:szCs w:val="28"/>
        </w:rPr>
        <w:t xml:space="preserve">Căn cứ </w:t>
      </w:r>
      <w:r w:rsidR="002D6791" w:rsidRPr="00D00509">
        <w:rPr>
          <w:rFonts w:eastAsia="Arial"/>
          <w:bCs/>
          <w:i/>
          <w:iCs/>
          <w:sz w:val="28"/>
          <w:szCs w:val="28"/>
        </w:rPr>
        <w:t>Kết luận số 12-KL/ĐU, ngày 28/7/2025 của Ban thường vụ Đảng ủy xã về Kết luận Hội nghị Ban thường vụ Đảng ủy xã Ya Hội phiên thường kỳ ngày 28/7/2025;</w:t>
      </w:r>
      <w:r w:rsidR="003B2111">
        <w:rPr>
          <w:rFonts w:eastAsia="Arial"/>
          <w:bCs/>
          <w:i/>
          <w:iCs/>
          <w:sz w:val="28"/>
          <w:szCs w:val="28"/>
        </w:rPr>
        <w:t xml:space="preserve"> </w:t>
      </w:r>
      <w:r w:rsidRPr="00D00509">
        <w:rPr>
          <w:rFonts w:eastAsia="Arial"/>
          <w:bCs/>
          <w:i/>
          <w:iCs/>
          <w:sz w:val="28"/>
          <w:szCs w:val="28"/>
        </w:rPr>
        <w:t xml:space="preserve">Kết luận số 30-KL/ĐU, ngày 26/9/2025 của Ban thường vụ Đảng ủy xã về Kết luận Hội nghị Ban thường vụ Đảng ủy xã Ya Hội phiên thường kỳ tháng 9 năm 2025; </w:t>
      </w:r>
    </w:p>
    <w:bookmarkEnd w:id="1"/>
    <w:bookmarkEnd w:id="2"/>
    <w:p w14:paraId="5712889C" w14:textId="6E35ABF8" w:rsidR="00FC19CC" w:rsidRPr="00CA6264" w:rsidRDefault="009A2A71" w:rsidP="00CA6264">
      <w:pPr>
        <w:pStyle w:val="BodyText"/>
        <w:spacing w:before="120" w:after="120" w:line="360" w:lineRule="exact"/>
        <w:ind w:firstLine="720"/>
        <w:rPr>
          <w:rFonts w:ascii="Times New Roman" w:hAnsi="Times New Roman"/>
          <w:i/>
          <w:iCs/>
          <w:sz w:val="28"/>
          <w:szCs w:val="28"/>
          <w:lang w:val="nl-NL"/>
        </w:rPr>
      </w:pPr>
      <w:r w:rsidRPr="00CA6264">
        <w:rPr>
          <w:rFonts w:ascii="Times New Roman" w:hAnsi="Times New Roman"/>
          <w:i/>
          <w:sz w:val="28"/>
          <w:szCs w:val="28"/>
          <w:lang w:val="nl-NL"/>
        </w:rPr>
        <w:t xml:space="preserve">Xét </w:t>
      </w:r>
      <w:r w:rsidR="006F2D64" w:rsidRPr="00CA6264">
        <w:rPr>
          <w:rFonts w:ascii="Times New Roman" w:hAnsi="Times New Roman"/>
          <w:i/>
          <w:sz w:val="28"/>
          <w:szCs w:val="28"/>
          <w:lang w:val="nl-NL"/>
        </w:rPr>
        <w:t>T</w:t>
      </w:r>
      <w:r w:rsidRPr="00CA6264">
        <w:rPr>
          <w:rFonts w:ascii="Times New Roman" w:hAnsi="Times New Roman"/>
          <w:i/>
          <w:sz w:val="28"/>
          <w:szCs w:val="28"/>
          <w:lang w:val="nl-NL"/>
        </w:rPr>
        <w:t>ờ trình số</w:t>
      </w:r>
      <w:r w:rsidR="002B7CE3" w:rsidRPr="00CA6264">
        <w:rPr>
          <w:rFonts w:ascii="Times New Roman" w:hAnsi="Times New Roman"/>
          <w:i/>
          <w:sz w:val="28"/>
          <w:szCs w:val="28"/>
          <w:lang w:val="nl-NL"/>
        </w:rPr>
        <w:t xml:space="preserve"> </w:t>
      </w:r>
      <w:r w:rsidR="006D1A96" w:rsidRPr="00CA6264">
        <w:rPr>
          <w:rFonts w:ascii="Times New Roman" w:hAnsi="Times New Roman"/>
          <w:i/>
          <w:sz w:val="28"/>
          <w:szCs w:val="28"/>
          <w:lang w:val="vi-VN"/>
        </w:rPr>
        <w:t xml:space="preserve">    </w:t>
      </w:r>
      <w:r w:rsidR="00155877" w:rsidRPr="00CA6264">
        <w:rPr>
          <w:rFonts w:ascii="Times New Roman" w:hAnsi="Times New Roman"/>
          <w:i/>
          <w:sz w:val="28"/>
          <w:szCs w:val="28"/>
        </w:rPr>
        <w:t xml:space="preserve"> </w:t>
      </w:r>
      <w:r w:rsidR="00CA6264" w:rsidRPr="00CA6264">
        <w:rPr>
          <w:rFonts w:ascii="Times New Roman" w:hAnsi="Times New Roman"/>
          <w:i/>
          <w:sz w:val="28"/>
          <w:szCs w:val="28"/>
        </w:rPr>
        <w:t xml:space="preserve"> </w:t>
      </w:r>
      <w:r w:rsidR="006D1A96" w:rsidRPr="00CA6264">
        <w:rPr>
          <w:rFonts w:ascii="Times New Roman" w:hAnsi="Times New Roman"/>
          <w:i/>
          <w:sz w:val="28"/>
          <w:szCs w:val="28"/>
          <w:lang w:val="vi-VN"/>
        </w:rPr>
        <w:t xml:space="preserve">  </w:t>
      </w:r>
      <w:r w:rsidRPr="00CA6264">
        <w:rPr>
          <w:rFonts w:ascii="Times New Roman" w:hAnsi="Times New Roman"/>
          <w:i/>
          <w:sz w:val="28"/>
          <w:szCs w:val="28"/>
          <w:lang w:val="nl-NL"/>
        </w:rPr>
        <w:t>/TTr-</w:t>
      </w:r>
      <w:r w:rsidR="006D1A96" w:rsidRPr="00CA6264">
        <w:rPr>
          <w:rFonts w:ascii="Times New Roman" w:hAnsi="Times New Roman"/>
          <w:i/>
          <w:sz w:val="28"/>
          <w:szCs w:val="28"/>
          <w:lang w:val="nl-NL"/>
        </w:rPr>
        <w:t>UBND</w:t>
      </w:r>
      <w:r w:rsidR="006D1A96" w:rsidRPr="00CA6264">
        <w:rPr>
          <w:rFonts w:ascii="Times New Roman" w:hAnsi="Times New Roman"/>
          <w:i/>
          <w:sz w:val="28"/>
          <w:szCs w:val="28"/>
          <w:lang w:val="vi-VN"/>
        </w:rPr>
        <w:t>,</w:t>
      </w:r>
      <w:r w:rsidRPr="00CA6264">
        <w:rPr>
          <w:rFonts w:ascii="Times New Roman" w:hAnsi="Times New Roman"/>
          <w:i/>
          <w:sz w:val="28"/>
          <w:szCs w:val="28"/>
          <w:lang w:val="nl-NL"/>
        </w:rPr>
        <w:t xml:space="preserve"> ngày</w:t>
      </w:r>
      <w:r w:rsidR="005A2F9A" w:rsidRPr="00CA6264">
        <w:rPr>
          <w:rFonts w:ascii="Times New Roman" w:hAnsi="Times New Roman"/>
          <w:i/>
          <w:sz w:val="28"/>
          <w:szCs w:val="28"/>
          <w:lang w:val="nl-NL"/>
        </w:rPr>
        <w:t xml:space="preserve"> </w:t>
      </w:r>
      <w:r w:rsidR="006D1A96" w:rsidRPr="00CA6264">
        <w:rPr>
          <w:rFonts w:ascii="Times New Roman" w:hAnsi="Times New Roman"/>
          <w:i/>
          <w:sz w:val="28"/>
          <w:szCs w:val="28"/>
          <w:lang w:val="vi-VN"/>
        </w:rPr>
        <w:t xml:space="preserve">  </w:t>
      </w:r>
      <w:r w:rsidR="00CA6264" w:rsidRPr="00CA6264">
        <w:rPr>
          <w:rFonts w:ascii="Times New Roman" w:hAnsi="Times New Roman"/>
          <w:i/>
          <w:sz w:val="28"/>
          <w:szCs w:val="28"/>
        </w:rPr>
        <w:t xml:space="preserve"> </w:t>
      </w:r>
      <w:r w:rsidR="006D1A96" w:rsidRPr="00CA6264">
        <w:rPr>
          <w:rFonts w:ascii="Times New Roman" w:hAnsi="Times New Roman"/>
          <w:i/>
          <w:sz w:val="28"/>
          <w:szCs w:val="28"/>
          <w:lang w:val="vi-VN"/>
        </w:rPr>
        <w:t xml:space="preserve">   </w:t>
      </w:r>
      <w:r w:rsidR="00EE4BA1" w:rsidRPr="00CA6264">
        <w:rPr>
          <w:rFonts w:ascii="Times New Roman" w:hAnsi="Times New Roman"/>
          <w:i/>
          <w:sz w:val="28"/>
          <w:szCs w:val="28"/>
          <w:lang w:val="nl-NL"/>
        </w:rPr>
        <w:t xml:space="preserve">tháng </w:t>
      </w:r>
      <w:r w:rsidR="00CA6264" w:rsidRPr="00CA6264">
        <w:rPr>
          <w:rFonts w:ascii="Times New Roman" w:hAnsi="Times New Roman"/>
          <w:i/>
          <w:sz w:val="28"/>
          <w:szCs w:val="28"/>
          <w:lang w:val="nl-NL"/>
        </w:rPr>
        <w:t xml:space="preserve"> </w:t>
      </w:r>
      <w:r w:rsidR="00126B42" w:rsidRPr="00CA6264">
        <w:rPr>
          <w:rFonts w:ascii="Times New Roman" w:hAnsi="Times New Roman"/>
          <w:i/>
          <w:sz w:val="28"/>
          <w:szCs w:val="28"/>
          <w:lang w:val="nl-NL"/>
        </w:rPr>
        <w:t xml:space="preserve">   </w:t>
      </w:r>
      <w:r w:rsidR="00EE4BA1" w:rsidRPr="00CA6264">
        <w:rPr>
          <w:rFonts w:ascii="Times New Roman" w:hAnsi="Times New Roman"/>
          <w:i/>
          <w:sz w:val="28"/>
          <w:szCs w:val="28"/>
          <w:lang w:val="nl-NL"/>
        </w:rPr>
        <w:t xml:space="preserve"> năm </w:t>
      </w:r>
      <w:r w:rsidR="00834C95" w:rsidRPr="00CA6264">
        <w:rPr>
          <w:rFonts w:ascii="Times New Roman" w:hAnsi="Times New Roman"/>
          <w:i/>
          <w:sz w:val="28"/>
          <w:szCs w:val="28"/>
          <w:lang w:val="nl-NL"/>
        </w:rPr>
        <w:t>202</w:t>
      </w:r>
      <w:r w:rsidR="00AB7B25" w:rsidRPr="00CA6264">
        <w:rPr>
          <w:rFonts w:ascii="Times New Roman" w:hAnsi="Times New Roman"/>
          <w:i/>
          <w:sz w:val="28"/>
          <w:szCs w:val="28"/>
          <w:lang w:val="nl-NL"/>
        </w:rPr>
        <w:t>5</w:t>
      </w:r>
      <w:r w:rsidR="00164D11" w:rsidRPr="00CA6264">
        <w:rPr>
          <w:rFonts w:ascii="Times New Roman" w:hAnsi="Times New Roman"/>
          <w:i/>
          <w:sz w:val="28"/>
          <w:szCs w:val="28"/>
          <w:lang w:val="nl-NL"/>
        </w:rPr>
        <w:t xml:space="preserve"> của </w:t>
      </w:r>
      <w:r w:rsidR="00313AFF" w:rsidRPr="00CA6264">
        <w:rPr>
          <w:rFonts w:ascii="Times New Roman" w:hAnsi="Times New Roman"/>
          <w:i/>
          <w:sz w:val="28"/>
          <w:szCs w:val="28"/>
          <w:lang w:val="nl-NL"/>
        </w:rPr>
        <w:t>UBND</w:t>
      </w:r>
      <w:r w:rsidR="00164D11" w:rsidRPr="00CA6264">
        <w:rPr>
          <w:rFonts w:ascii="Times New Roman" w:hAnsi="Times New Roman"/>
          <w:i/>
          <w:sz w:val="28"/>
          <w:szCs w:val="28"/>
          <w:lang w:val="nl-NL"/>
        </w:rPr>
        <w:t xml:space="preserve"> </w:t>
      </w:r>
      <w:r w:rsidR="00614212" w:rsidRPr="00CA6264">
        <w:rPr>
          <w:rFonts w:ascii="Times New Roman" w:hAnsi="Times New Roman"/>
          <w:i/>
          <w:sz w:val="28"/>
          <w:szCs w:val="28"/>
          <w:lang w:val="nl-NL"/>
        </w:rPr>
        <w:t>xã</w:t>
      </w:r>
      <w:r w:rsidR="00E04271" w:rsidRPr="00CA6264">
        <w:rPr>
          <w:rFonts w:ascii="Times New Roman" w:hAnsi="Times New Roman"/>
          <w:i/>
          <w:sz w:val="28"/>
          <w:szCs w:val="28"/>
          <w:lang w:val="nl-NL"/>
        </w:rPr>
        <w:t xml:space="preserve"> </w:t>
      </w:r>
      <w:r w:rsidR="00CA6264" w:rsidRPr="00CA6264">
        <w:rPr>
          <w:rFonts w:ascii="Times New Roman" w:hAnsi="Times New Roman"/>
          <w:bCs/>
          <w:i/>
          <w:sz w:val="28"/>
          <w:szCs w:val="28"/>
        </w:rPr>
        <w:t xml:space="preserve">về </w:t>
      </w:r>
      <w:r w:rsidR="00CA6264" w:rsidRPr="00CA6264">
        <w:rPr>
          <w:rFonts w:ascii="Times New Roman" w:hAnsi="Times New Roman"/>
          <w:i/>
          <w:sz w:val="28"/>
          <w:szCs w:val="28"/>
          <w:lang w:val="nl-NL"/>
        </w:rPr>
        <w:t xml:space="preserve">sửa đổi, bổ sung Mục I, Điều 1 của Nghị quyết số 11/NQ-HĐND ngày 31/7/2025 của HĐND xã Ya Hội </w:t>
      </w:r>
      <w:r w:rsidR="00CA6264" w:rsidRPr="00CA6264">
        <w:rPr>
          <w:rFonts w:ascii="Times New Roman" w:hAnsi="Times New Roman"/>
          <w:i/>
          <w:iCs/>
          <w:sz w:val="28"/>
          <w:szCs w:val="28"/>
          <w:lang w:val="nl-NL"/>
        </w:rPr>
        <w:t>về quyết định tạm giao biên chế công chức trong các cơ quan, tổ chức của Hội đồng nhân dân, Ủy ban nhân dân xã Ya Hội; tạm giao số lượng người làm việc hưởng lương từ ngân sách nhà nước trong các đơn vị sự nghiệp công lập trên địa bàn xã Ya Hội năm 2025</w:t>
      </w:r>
      <w:r w:rsidR="00922A79" w:rsidRPr="00CA6264">
        <w:rPr>
          <w:rFonts w:ascii="Times New Roman" w:hAnsi="Times New Roman"/>
          <w:i/>
          <w:color w:val="000000" w:themeColor="text1"/>
          <w:sz w:val="28"/>
          <w:szCs w:val="28"/>
          <w:lang w:val="nl-NL"/>
        </w:rPr>
        <w:t>;</w:t>
      </w:r>
      <w:r w:rsidR="00CA6264">
        <w:rPr>
          <w:rFonts w:ascii="Times New Roman" w:hAnsi="Times New Roman"/>
          <w:i/>
          <w:color w:val="000000" w:themeColor="text1"/>
          <w:sz w:val="28"/>
          <w:szCs w:val="28"/>
          <w:lang w:val="nl-NL"/>
        </w:rPr>
        <w:t xml:space="preserve"> </w:t>
      </w:r>
      <w:r w:rsidRPr="00CA6264">
        <w:rPr>
          <w:rFonts w:ascii="Times New Roman" w:hAnsi="Times New Roman"/>
          <w:i/>
          <w:sz w:val="28"/>
          <w:szCs w:val="28"/>
          <w:lang w:val="nl-NL"/>
        </w:rPr>
        <w:t>Báo cáo</w:t>
      </w:r>
      <w:r w:rsidR="00277B5F" w:rsidRPr="00CA6264">
        <w:rPr>
          <w:rFonts w:ascii="Times New Roman" w:hAnsi="Times New Roman"/>
          <w:i/>
          <w:sz w:val="28"/>
          <w:szCs w:val="28"/>
          <w:lang w:val="nl-NL"/>
        </w:rPr>
        <w:t xml:space="preserve"> </w:t>
      </w:r>
      <w:r w:rsidRPr="00CA6264">
        <w:rPr>
          <w:rFonts w:ascii="Times New Roman" w:hAnsi="Times New Roman"/>
          <w:i/>
          <w:sz w:val="28"/>
          <w:szCs w:val="28"/>
          <w:lang w:val="nl-NL"/>
        </w:rPr>
        <w:t xml:space="preserve">thẩm tra </w:t>
      </w:r>
      <w:r w:rsidR="00E66E14" w:rsidRPr="00CA6264">
        <w:rPr>
          <w:rFonts w:ascii="Times New Roman" w:hAnsi="Times New Roman"/>
          <w:i/>
          <w:sz w:val="28"/>
          <w:szCs w:val="28"/>
          <w:lang w:val="nl-NL"/>
        </w:rPr>
        <w:t>số</w:t>
      </w:r>
      <w:r w:rsidR="00F5755B" w:rsidRPr="00CA6264">
        <w:rPr>
          <w:rFonts w:ascii="Times New Roman" w:hAnsi="Times New Roman"/>
          <w:i/>
          <w:sz w:val="28"/>
          <w:szCs w:val="28"/>
          <w:lang w:val="nl-NL"/>
        </w:rPr>
        <w:t xml:space="preserve"> </w:t>
      </w:r>
      <w:r w:rsidR="00FC19CC" w:rsidRPr="00CA6264">
        <w:rPr>
          <w:rFonts w:ascii="Times New Roman" w:hAnsi="Times New Roman"/>
          <w:i/>
          <w:sz w:val="28"/>
          <w:szCs w:val="28"/>
          <w:lang w:val="vi-VN"/>
        </w:rPr>
        <w:t xml:space="preserve"> </w:t>
      </w:r>
      <w:r w:rsidR="004E73EF" w:rsidRPr="00CA6264">
        <w:rPr>
          <w:rFonts w:ascii="Times New Roman" w:hAnsi="Times New Roman"/>
          <w:i/>
          <w:sz w:val="28"/>
          <w:szCs w:val="28"/>
          <w:lang w:val="vi-VN"/>
        </w:rPr>
        <w:t xml:space="preserve"> </w:t>
      </w:r>
      <w:r w:rsidR="00CA6264">
        <w:rPr>
          <w:rFonts w:ascii="Times New Roman" w:hAnsi="Times New Roman"/>
          <w:i/>
          <w:sz w:val="28"/>
          <w:szCs w:val="28"/>
        </w:rPr>
        <w:t xml:space="preserve"> </w:t>
      </w:r>
      <w:r w:rsidR="00FC19CC" w:rsidRPr="00CA6264">
        <w:rPr>
          <w:rFonts w:ascii="Times New Roman" w:hAnsi="Times New Roman"/>
          <w:i/>
          <w:sz w:val="28"/>
          <w:szCs w:val="28"/>
          <w:lang w:val="vi-VN"/>
        </w:rPr>
        <w:t xml:space="preserve">     </w:t>
      </w:r>
      <w:r w:rsidR="00E66E14" w:rsidRPr="00CA6264">
        <w:rPr>
          <w:rFonts w:ascii="Times New Roman" w:hAnsi="Times New Roman"/>
          <w:i/>
          <w:sz w:val="28"/>
          <w:szCs w:val="28"/>
          <w:lang w:val="nl-NL"/>
        </w:rPr>
        <w:t>/BC-</w:t>
      </w:r>
      <w:r w:rsidR="00FC19CC" w:rsidRPr="00CA6264">
        <w:rPr>
          <w:rFonts w:ascii="Times New Roman" w:hAnsi="Times New Roman"/>
          <w:i/>
          <w:sz w:val="28"/>
          <w:szCs w:val="28"/>
          <w:lang w:val="nl-NL"/>
        </w:rPr>
        <w:t>HĐND</w:t>
      </w:r>
      <w:r w:rsidR="00FC19CC" w:rsidRPr="00CA6264">
        <w:rPr>
          <w:rFonts w:ascii="Times New Roman" w:hAnsi="Times New Roman"/>
          <w:i/>
          <w:sz w:val="28"/>
          <w:szCs w:val="28"/>
          <w:lang w:val="vi-VN"/>
        </w:rPr>
        <w:t>,</w:t>
      </w:r>
      <w:r w:rsidR="00E66E14" w:rsidRPr="00CA6264">
        <w:rPr>
          <w:rFonts w:ascii="Times New Roman" w:hAnsi="Times New Roman"/>
          <w:i/>
          <w:sz w:val="28"/>
          <w:szCs w:val="28"/>
          <w:lang w:val="nl-NL"/>
        </w:rPr>
        <w:t xml:space="preserve"> ngày</w:t>
      </w:r>
      <w:r w:rsidR="00F5755B" w:rsidRPr="00CA6264">
        <w:rPr>
          <w:rFonts w:ascii="Times New Roman" w:hAnsi="Times New Roman"/>
          <w:i/>
          <w:sz w:val="28"/>
          <w:szCs w:val="28"/>
          <w:lang w:val="nl-NL"/>
        </w:rPr>
        <w:t xml:space="preserve"> </w:t>
      </w:r>
      <w:r w:rsidR="00FC19CC" w:rsidRPr="00CA6264">
        <w:rPr>
          <w:rFonts w:ascii="Times New Roman" w:hAnsi="Times New Roman"/>
          <w:i/>
          <w:sz w:val="28"/>
          <w:szCs w:val="28"/>
          <w:lang w:val="vi-VN"/>
        </w:rPr>
        <w:t xml:space="preserve">   </w:t>
      </w:r>
      <w:r w:rsidR="00CA6264">
        <w:rPr>
          <w:rFonts w:ascii="Times New Roman" w:hAnsi="Times New Roman"/>
          <w:i/>
          <w:sz w:val="28"/>
          <w:szCs w:val="28"/>
        </w:rPr>
        <w:t xml:space="preserve"> </w:t>
      </w:r>
      <w:r w:rsidR="00FC19CC" w:rsidRPr="00CA6264">
        <w:rPr>
          <w:rFonts w:ascii="Times New Roman" w:hAnsi="Times New Roman"/>
          <w:i/>
          <w:sz w:val="28"/>
          <w:szCs w:val="28"/>
          <w:lang w:val="vi-VN"/>
        </w:rPr>
        <w:t xml:space="preserve">   tháng   </w:t>
      </w:r>
      <w:r w:rsidR="00CA6264">
        <w:rPr>
          <w:rFonts w:ascii="Times New Roman" w:hAnsi="Times New Roman"/>
          <w:i/>
          <w:sz w:val="28"/>
          <w:szCs w:val="28"/>
        </w:rPr>
        <w:t xml:space="preserve"> </w:t>
      </w:r>
      <w:r w:rsidR="00FC19CC" w:rsidRPr="00CA6264">
        <w:rPr>
          <w:rFonts w:ascii="Times New Roman" w:hAnsi="Times New Roman"/>
          <w:i/>
          <w:sz w:val="28"/>
          <w:szCs w:val="28"/>
          <w:lang w:val="vi-VN"/>
        </w:rPr>
        <w:t xml:space="preserve">  </w:t>
      </w:r>
      <w:r w:rsidR="004E73EF" w:rsidRPr="00CA6264">
        <w:rPr>
          <w:rFonts w:ascii="Times New Roman" w:hAnsi="Times New Roman"/>
          <w:i/>
          <w:sz w:val="28"/>
          <w:szCs w:val="28"/>
          <w:lang w:val="vi-VN"/>
        </w:rPr>
        <w:t xml:space="preserve">năm </w:t>
      </w:r>
      <w:r w:rsidR="00F12B98" w:rsidRPr="00CA6264">
        <w:rPr>
          <w:rFonts w:ascii="Times New Roman" w:hAnsi="Times New Roman"/>
          <w:i/>
          <w:sz w:val="28"/>
          <w:szCs w:val="28"/>
          <w:lang w:val="nl-NL"/>
        </w:rPr>
        <w:t>202</w:t>
      </w:r>
      <w:r w:rsidR="00C47A59" w:rsidRPr="00CA6264">
        <w:rPr>
          <w:rFonts w:ascii="Times New Roman" w:hAnsi="Times New Roman"/>
          <w:i/>
          <w:sz w:val="28"/>
          <w:szCs w:val="28"/>
          <w:lang w:val="nl-NL"/>
        </w:rPr>
        <w:t>5</w:t>
      </w:r>
      <w:r w:rsidR="00E66E14" w:rsidRPr="00CA6264">
        <w:rPr>
          <w:rFonts w:ascii="Times New Roman" w:hAnsi="Times New Roman"/>
          <w:i/>
          <w:sz w:val="28"/>
          <w:szCs w:val="28"/>
          <w:lang w:val="nl-NL"/>
        </w:rPr>
        <w:t xml:space="preserve"> </w:t>
      </w:r>
      <w:r w:rsidRPr="00CA6264">
        <w:rPr>
          <w:rFonts w:ascii="Times New Roman" w:hAnsi="Times New Roman"/>
          <w:i/>
          <w:sz w:val="28"/>
          <w:szCs w:val="28"/>
          <w:lang w:val="nl-NL"/>
        </w:rPr>
        <w:t xml:space="preserve">của Ban </w:t>
      </w:r>
      <w:r w:rsidR="00880F21" w:rsidRPr="00CA6264">
        <w:rPr>
          <w:rFonts w:ascii="Times New Roman" w:hAnsi="Times New Roman"/>
          <w:i/>
          <w:sz w:val="28"/>
          <w:szCs w:val="28"/>
          <w:lang w:val="nl-NL"/>
        </w:rPr>
        <w:t>Văn hóa - Xã hội</w:t>
      </w:r>
      <w:r w:rsidRPr="00CA6264">
        <w:rPr>
          <w:rFonts w:ascii="Times New Roman" w:hAnsi="Times New Roman"/>
          <w:i/>
          <w:sz w:val="28"/>
          <w:szCs w:val="28"/>
          <w:lang w:val="nl-NL"/>
        </w:rPr>
        <w:t xml:space="preserve"> Hội đồng nhân dân </w:t>
      </w:r>
      <w:r w:rsidR="00880F21" w:rsidRPr="00CA6264">
        <w:rPr>
          <w:rFonts w:ascii="Times New Roman" w:hAnsi="Times New Roman"/>
          <w:i/>
          <w:sz w:val="28"/>
          <w:szCs w:val="28"/>
          <w:lang w:val="nl-NL"/>
        </w:rPr>
        <w:t>xã</w:t>
      </w:r>
      <w:r w:rsidR="00922A79" w:rsidRPr="00CA6264">
        <w:rPr>
          <w:rFonts w:ascii="Times New Roman" w:hAnsi="Times New Roman"/>
          <w:i/>
          <w:sz w:val="28"/>
          <w:szCs w:val="28"/>
          <w:lang w:val="nl-NL"/>
        </w:rPr>
        <w:t xml:space="preserve"> và </w:t>
      </w:r>
      <w:r w:rsidRPr="00CA6264">
        <w:rPr>
          <w:rFonts w:ascii="Times New Roman" w:hAnsi="Times New Roman"/>
          <w:i/>
          <w:sz w:val="28"/>
          <w:szCs w:val="28"/>
          <w:lang w:val="nl-NL"/>
        </w:rPr>
        <w:t>ý kiến của đại biểu Hội đồng nhân dân tại kỳ họp.</w:t>
      </w:r>
    </w:p>
    <w:p w14:paraId="46E89FDA" w14:textId="169F31E5" w:rsidR="009A2A71" w:rsidRPr="00E30196" w:rsidRDefault="009A2A71" w:rsidP="00CA6264">
      <w:pPr>
        <w:tabs>
          <w:tab w:val="center" w:pos="-1985"/>
        </w:tabs>
        <w:spacing w:before="240" w:after="240" w:line="360" w:lineRule="exact"/>
        <w:jc w:val="center"/>
        <w:rPr>
          <w:b/>
          <w:sz w:val="28"/>
          <w:szCs w:val="28"/>
          <w:lang w:val="nl-NL"/>
        </w:rPr>
      </w:pPr>
      <w:r w:rsidRPr="00E30196">
        <w:rPr>
          <w:b/>
          <w:sz w:val="28"/>
          <w:szCs w:val="28"/>
          <w:lang w:val="nl-NL"/>
        </w:rPr>
        <w:t>QUYẾT NGHỊ:</w:t>
      </w:r>
    </w:p>
    <w:p w14:paraId="64D0589D" w14:textId="06C01501" w:rsidR="008C2CFF" w:rsidRPr="00CA6264" w:rsidRDefault="009A2A71" w:rsidP="008C2CFF">
      <w:pPr>
        <w:pStyle w:val="BodyText"/>
        <w:spacing w:before="120" w:after="120" w:line="360" w:lineRule="exact"/>
        <w:ind w:firstLine="720"/>
        <w:rPr>
          <w:rFonts w:ascii="Times New Roman" w:hAnsi="Times New Roman"/>
          <w:spacing w:val="2"/>
          <w:sz w:val="28"/>
          <w:szCs w:val="28"/>
          <w:lang w:val="nl-NL"/>
        </w:rPr>
      </w:pPr>
      <w:r w:rsidRPr="00E30196">
        <w:rPr>
          <w:rFonts w:ascii="Times New Roman" w:hAnsi="Times New Roman"/>
          <w:b/>
          <w:sz w:val="28"/>
          <w:szCs w:val="28"/>
          <w:lang w:val="nl-NL"/>
        </w:rPr>
        <w:t>Điều 1</w:t>
      </w:r>
      <w:r w:rsidRPr="00E30196">
        <w:rPr>
          <w:rFonts w:ascii="Times New Roman" w:hAnsi="Times New Roman"/>
          <w:sz w:val="28"/>
          <w:szCs w:val="28"/>
          <w:lang w:val="nl-NL"/>
        </w:rPr>
        <w:t xml:space="preserve">. </w:t>
      </w:r>
      <w:r w:rsidR="008C2CFF" w:rsidRPr="00CA6264">
        <w:rPr>
          <w:rFonts w:ascii="Times New Roman" w:hAnsi="Times New Roman"/>
          <w:spacing w:val="2"/>
          <w:sz w:val="28"/>
          <w:szCs w:val="28"/>
          <w:lang w:val="nl-NL"/>
        </w:rPr>
        <w:t>Sửa đổi</w:t>
      </w:r>
      <w:r w:rsidR="00F57466" w:rsidRPr="00CA6264">
        <w:rPr>
          <w:rFonts w:ascii="Times New Roman" w:hAnsi="Times New Roman"/>
          <w:spacing w:val="2"/>
          <w:sz w:val="28"/>
          <w:szCs w:val="28"/>
          <w:lang w:val="nl-NL"/>
        </w:rPr>
        <w:t xml:space="preserve">, bổ sung </w:t>
      </w:r>
      <w:r w:rsidR="008C2CFF" w:rsidRPr="00CA6264">
        <w:rPr>
          <w:rFonts w:ascii="Times New Roman" w:hAnsi="Times New Roman"/>
          <w:spacing w:val="2"/>
          <w:sz w:val="28"/>
          <w:szCs w:val="28"/>
          <w:lang w:val="nl-NL"/>
        </w:rPr>
        <w:t xml:space="preserve">Mục I, Điều 1 của Nghị quyết số 11/NQ-HĐND ngày 31/7/2025 của </w:t>
      </w:r>
      <w:r w:rsidR="007D79D0" w:rsidRPr="00CA6264">
        <w:rPr>
          <w:rFonts w:ascii="Times New Roman" w:hAnsi="Times New Roman"/>
          <w:spacing w:val="2"/>
          <w:sz w:val="28"/>
          <w:szCs w:val="28"/>
          <w:lang w:val="nl-NL"/>
        </w:rPr>
        <w:t>HĐND</w:t>
      </w:r>
      <w:r w:rsidR="008C2CFF" w:rsidRPr="00CA6264">
        <w:rPr>
          <w:rFonts w:ascii="Times New Roman" w:hAnsi="Times New Roman"/>
          <w:spacing w:val="2"/>
          <w:sz w:val="28"/>
          <w:szCs w:val="28"/>
          <w:lang w:val="nl-NL"/>
        </w:rPr>
        <w:t xml:space="preserve"> xã Ya Hội </w:t>
      </w:r>
      <w:r w:rsidR="00F57466" w:rsidRPr="00CA6264">
        <w:rPr>
          <w:rFonts w:ascii="Times New Roman" w:hAnsi="Times New Roman"/>
          <w:i/>
          <w:iCs/>
          <w:spacing w:val="2"/>
          <w:sz w:val="28"/>
          <w:szCs w:val="28"/>
          <w:lang w:val="nl-NL"/>
        </w:rPr>
        <w:t xml:space="preserve">về </w:t>
      </w:r>
      <w:r w:rsidR="008C2CFF" w:rsidRPr="00CA6264">
        <w:rPr>
          <w:rFonts w:ascii="Times New Roman" w:hAnsi="Times New Roman"/>
          <w:i/>
          <w:iCs/>
          <w:spacing w:val="2"/>
          <w:sz w:val="28"/>
          <w:szCs w:val="28"/>
          <w:lang w:val="nl-NL"/>
        </w:rPr>
        <w:t>quyết định tạm giao biên chế công chức trong các cơ quan, tổ chức của Hội đồng nhân dân, Ủy ban nhân dân xã Ya Hội; tạm giao số lượng người làm việc hưởng lương từ ngân sách nhà nước trong các đơn vị sự nghiệp công lập trên địa bàn xã Ya Hội năm 2025</w:t>
      </w:r>
      <w:r w:rsidR="008C2CFF" w:rsidRPr="00CA6264">
        <w:rPr>
          <w:rFonts w:ascii="Times New Roman" w:hAnsi="Times New Roman"/>
          <w:spacing w:val="2"/>
          <w:sz w:val="28"/>
          <w:szCs w:val="28"/>
          <w:lang w:val="nl-NL"/>
        </w:rPr>
        <w:t>,</w:t>
      </w:r>
      <w:r w:rsidR="008C2CFF" w:rsidRPr="00CA6264">
        <w:rPr>
          <w:rFonts w:ascii="Times New Roman" w:hAnsi="Times New Roman"/>
          <w:bCs/>
          <w:spacing w:val="2"/>
          <w:sz w:val="28"/>
          <w:szCs w:val="28"/>
          <w:lang w:val="vi-VN"/>
        </w:rPr>
        <w:t xml:space="preserve"> cụ thể như sau:</w:t>
      </w:r>
    </w:p>
    <w:p w14:paraId="0C6020E0" w14:textId="6D681D4C" w:rsidR="00020995" w:rsidRPr="008C3248" w:rsidRDefault="003670C1" w:rsidP="00B74857">
      <w:pPr>
        <w:widowControl w:val="0"/>
        <w:spacing w:before="120" w:after="120" w:line="360" w:lineRule="exact"/>
        <w:ind w:firstLine="720"/>
        <w:rPr>
          <w:sz w:val="28"/>
          <w:szCs w:val="28"/>
        </w:rPr>
      </w:pPr>
      <w:r>
        <w:rPr>
          <w:b/>
          <w:bCs/>
          <w:sz w:val="28"/>
          <w:szCs w:val="28"/>
        </w:rPr>
        <w:t>“</w:t>
      </w:r>
      <w:r w:rsidR="00020995" w:rsidRPr="008C3248">
        <w:rPr>
          <w:b/>
          <w:bCs/>
          <w:sz w:val="28"/>
          <w:szCs w:val="28"/>
        </w:rPr>
        <w:t>I. Các cơ quan, tổ chức của HĐND, UBND xã: 4</w:t>
      </w:r>
      <w:r w:rsidR="00020995">
        <w:rPr>
          <w:b/>
          <w:bCs/>
          <w:sz w:val="28"/>
          <w:szCs w:val="28"/>
        </w:rPr>
        <w:t>6</w:t>
      </w:r>
      <w:r w:rsidR="00020995" w:rsidRPr="008C3248">
        <w:rPr>
          <w:b/>
          <w:bCs/>
          <w:sz w:val="28"/>
          <w:szCs w:val="28"/>
        </w:rPr>
        <w:t xml:space="preserve"> biên chế, cụ thể:</w:t>
      </w:r>
    </w:p>
    <w:p w14:paraId="5ED9DDF5" w14:textId="5B746142" w:rsidR="00020995" w:rsidRPr="008C3248" w:rsidRDefault="00020995" w:rsidP="00B74857">
      <w:pPr>
        <w:widowControl w:val="0"/>
        <w:spacing w:before="120" w:after="120" w:line="360" w:lineRule="exact"/>
        <w:ind w:firstLine="720"/>
        <w:rPr>
          <w:sz w:val="28"/>
          <w:szCs w:val="28"/>
        </w:rPr>
      </w:pPr>
      <w:r>
        <w:rPr>
          <w:sz w:val="28"/>
          <w:szCs w:val="28"/>
        </w:rPr>
        <w:t xml:space="preserve">1. </w:t>
      </w:r>
      <w:r w:rsidRPr="008C3248">
        <w:rPr>
          <w:sz w:val="28"/>
          <w:szCs w:val="28"/>
        </w:rPr>
        <w:t xml:space="preserve">Văn phòng HĐND và UBND xã: </w:t>
      </w:r>
      <w:r w:rsidRPr="00B07347">
        <w:rPr>
          <w:b/>
          <w:bCs/>
          <w:sz w:val="28"/>
          <w:szCs w:val="28"/>
        </w:rPr>
        <w:t>18</w:t>
      </w:r>
      <w:r w:rsidRPr="008C3248">
        <w:rPr>
          <w:sz w:val="28"/>
          <w:szCs w:val="28"/>
        </w:rPr>
        <w:t xml:space="preserve"> biên chế (</w:t>
      </w:r>
      <w:r>
        <w:rPr>
          <w:sz w:val="28"/>
          <w:szCs w:val="28"/>
        </w:rPr>
        <w:t xml:space="preserve">bao gồm </w:t>
      </w:r>
      <w:r w:rsidRPr="008C3248">
        <w:rPr>
          <w:sz w:val="28"/>
          <w:szCs w:val="28"/>
        </w:rPr>
        <w:t xml:space="preserve">cán bộ </w:t>
      </w:r>
      <w:r>
        <w:rPr>
          <w:sz w:val="28"/>
          <w:szCs w:val="28"/>
        </w:rPr>
        <w:t xml:space="preserve">chuyên trách HĐND xã, </w:t>
      </w:r>
      <w:r w:rsidR="00FB5EE1">
        <w:rPr>
          <w:sz w:val="28"/>
          <w:szCs w:val="28"/>
        </w:rPr>
        <w:t>cán bộ</w:t>
      </w:r>
      <w:r w:rsidRPr="00020995">
        <w:rPr>
          <w:sz w:val="28"/>
          <w:szCs w:val="28"/>
        </w:rPr>
        <w:t xml:space="preserve"> </w:t>
      </w:r>
      <w:r>
        <w:rPr>
          <w:sz w:val="28"/>
          <w:szCs w:val="28"/>
        </w:rPr>
        <w:t>Ban chỉ huy quân sự xã</w:t>
      </w:r>
      <w:r w:rsidRPr="008C3248">
        <w:rPr>
          <w:sz w:val="28"/>
          <w:szCs w:val="28"/>
        </w:rPr>
        <w:t>).</w:t>
      </w:r>
    </w:p>
    <w:p w14:paraId="6724DCC3" w14:textId="77777777" w:rsidR="00020995" w:rsidRPr="008C3248" w:rsidRDefault="00020995" w:rsidP="00B74857">
      <w:pPr>
        <w:widowControl w:val="0"/>
        <w:spacing w:before="120" w:after="120" w:line="360" w:lineRule="exact"/>
        <w:ind w:firstLine="720"/>
        <w:rPr>
          <w:sz w:val="28"/>
          <w:szCs w:val="28"/>
        </w:rPr>
      </w:pPr>
      <w:r>
        <w:rPr>
          <w:sz w:val="28"/>
          <w:szCs w:val="28"/>
        </w:rPr>
        <w:t xml:space="preserve">2. </w:t>
      </w:r>
      <w:r w:rsidRPr="008C3248">
        <w:rPr>
          <w:sz w:val="28"/>
          <w:szCs w:val="28"/>
        </w:rPr>
        <w:t xml:space="preserve">Phòng Văn hóa - Xã hội: </w:t>
      </w:r>
      <w:r w:rsidRPr="00B07347">
        <w:rPr>
          <w:b/>
          <w:bCs/>
          <w:sz w:val="28"/>
          <w:szCs w:val="28"/>
        </w:rPr>
        <w:t>10</w:t>
      </w:r>
      <w:r w:rsidRPr="008C3248">
        <w:rPr>
          <w:sz w:val="28"/>
          <w:szCs w:val="28"/>
        </w:rPr>
        <w:t xml:space="preserve"> biên chế.</w:t>
      </w:r>
    </w:p>
    <w:p w14:paraId="0C36201A" w14:textId="77777777" w:rsidR="00020995" w:rsidRPr="008C3248" w:rsidRDefault="00020995" w:rsidP="00B74857">
      <w:pPr>
        <w:widowControl w:val="0"/>
        <w:spacing w:before="120" w:after="120" w:line="360" w:lineRule="exact"/>
        <w:ind w:firstLine="720"/>
        <w:rPr>
          <w:sz w:val="28"/>
          <w:szCs w:val="28"/>
        </w:rPr>
      </w:pPr>
      <w:r>
        <w:rPr>
          <w:sz w:val="28"/>
          <w:szCs w:val="28"/>
        </w:rPr>
        <w:lastRenderedPageBreak/>
        <w:t xml:space="preserve">3. </w:t>
      </w:r>
      <w:r w:rsidRPr="008C3248">
        <w:rPr>
          <w:sz w:val="28"/>
          <w:szCs w:val="28"/>
        </w:rPr>
        <w:t xml:space="preserve">Phòng Kinh tế: </w:t>
      </w:r>
      <w:r w:rsidRPr="00B07347">
        <w:rPr>
          <w:b/>
          <w:bCs/>
          <w:sz w:val="28"/>
          <w:szCs w:val="28"/>
        </w:rPr>
        <w:t>1</w:t>
      </w:r>
      <w:r>
        <w:rPr>
          <w:b/>
          <w:bCs/>
          <w:sz w:val="28"/>
          <w:szCs w:val="28"/>
        </w:rPr>
        <w:t>2</w:t>
      </w:r>
      <w:r w:rsidRPr="008C3248">
        <w:rPr>
          <w:sz w:val="28"/>
          <w:szCs w:val="28"/>
        </w:rPr>
        <w:t xml:space="preserve"> biên chế.</w:t>
      </w:r>
    </w:p>
    <w:p w14:paraId="137A3135" w14:textId="657F1854" w:rsidR="00020995" w:rsidRDefault="00020995" w:rsidP="00B74857">
      <w:pPr>
        <w:widowControl w:val="0"/>
        <w:spacing w:before="120" w:after="120" w:line="360" w:lineRule="exact"/>
        <w:ind w:firstLine="720"/>
        <w:rPr>
          <w:sz w:val="28"/>
          <w:szCs w:val="28"/>
        </w:rPr>
      </w:pPr>
      <w:r>
        <w:rPr>
          <w:sz w:val="28"/>
          <w:szCs w:val="28"/>
        </w:rPr>
        <w:t xml:space="preserve">4. </w:t>
      </w:r>
      <w:r w:rsidRPr="008C3248">
        <w:rPr>
          <w:sz w:val="28"/>
          <w:szCs w:val="28"/>
        </w:rPr>
        <w:t xml:space="preserve">Trung tâm Phục vụ hành chính công: </w:t>
      </w:r>
      <w:r w:rsidRPr="00B07347">
        <w:rPr>
          <w:b/>
          <w:bCs/>
          <w:sz w:val="28"/>
          <w:szCs w:val="28"/>
        </w:rPr>
        <w:t>06</w:t>
      </w:r>
      <w:r w:rsidRPr="008C3248">
        <w:rPr>
          <w:sz w:val="28"/>
          <w:szCs w:val="28"/>
        </w:rPr>
        <w:t xml:space="preserve"> biên chế.</w:t>
      </w:r>
      <w:r w:rsidR="003670C1">
        <w:rPr>
          <w:sz w:val="28"/>
          <w:szCs w:val="28"/>
        </w:rPr>
        <w:t>”</w:t>
      </w:r>
    </w:p>
    <w:p w14:paraId="7DD13F64" w14:textId="77C72AE8" w:rsidR="003670C1" w:rsidRPr="003670C1" w:rsidRDefault="00320E87" w:rsidP="00B74857">
      <w:pPr>
        <w:widowControl w:val="0"/>
        <w:spacing w:before="120" w:after="120" w:line="360" w:lineRule="exact"/>
        <w:ind w:firstLine="720"/>
        <w:rPr>
          <w:color w:val="FF0000"/>
          <w:sz w:val="28"/>
          <w:szCs w:val="28"/>
        </w:rPr>
      </w:pPr>
      <w:r>
        <w:rPr>
          <w:b/>
          <w:bCs/>
          <w:sz w:val="28"/>
          <w:szCs w:val="28"/>
        </w:rPr>
        <w:t>Điều 2</w:t>
      </w:r>
      <w:r w:rsidR="003670C1" w:rsidRPr="003670C1">
        <w:rPr>
          <w:b/>
          <w:bCs/>
          <w:sz w:val="28"/>
          <w:szCs w:val="28"/>
        </w:rPr>
        <w:t>.</w:t>
      </w:r>
      <w:r w:rsidR="003670C1" w:rsidRPr="003670C1">
        <w:rPr>
          <w:bCs/>
          <w:sz w:val="28"/>
          <w:szCs w:val="28"/>
        </w:rPr>
        <w:t xml:space="preserve"> Các nội dung khác </w:t>
      </w:r>
      <w:r w:rsidR="00F57466">
        <w:rPr>
          <w:bCs/>
          <w:sz w:val="28"/>
          <w:szCs w:val="28"/>
        </w:rPr>
        <w:t xml:space="preserve">của </w:t>
      </w:r>
      <w:r w:rsidR="003670C1" w:rsidRPr="003670C1">
        <w:rPr>
          <w:bCs/>
          <w:sz w:val="28"/>
          <w:szCs w:val="28"/>
        </w:rPr>
        <w:t>N</w:t>
      </w:r>
      <w:r w:rsidR="003670C1" w:rsidRPr="003670C1">
        <w:rPr>
          <w:sz w:val="28"/>
          <w:szCs w:val="28"/>
          <w:lang w:val="vi-VN"/>
        </w:rPr>
        <w:t xml:space="preserve">ghị quyết </w:t>
      </w:r>
      <w:r w:rsidR="003670C1" w:rsidRPr="003670C1">
        <w:rPr>
          <w:sz w:val="28"/>
          <w:szCs w:val="28"/>
        </w:rPr>
        <w:t xml:space="preserve">số 11/NQ-HĐND ngày 31/7/2025 của </w:t>
      </w:r>
      <w:r w:rsidR="00F57466">
        <w:rPr>
          <w:sz w:val="28"/>
          <w:szCs w:val="28"/>
        </w:rPr>
        <w:t>HĐND</w:t>
      </w:r>
      <w:r w:rsidR="003670C1" w:rsidRPr="003670C1">
        <w:rPr>
          <w:sz w:val="28"/>
          <w:szCs w:val="28"/>
        </w:rPr>
        <w:t xml:space="preserve"> xã Ya Hội về việc </w:t>
      </w:r>
      <w:r w:rsidR="003670C1" w:rsidRPr="003670C1">
        <w:rPr>
          <w:sz w:val="28"/>
          <w:szCs w:val="28"/>
          <w:lang w:val="vi-VN"/>
        </w:rPr>
        <w:t xml:space="preserve">quyết định tạm giao biên chế công chức trong các cơ quan, tổ chức của Hội đồng nhân dân, Ủy ban nhân dân xã Ya Hội; tạm giao số lượng người làm việc hưởng lương từ ngân sách nhà nước trong các đơn vị sự </w:t>
      </w:r>
      <w:r w:rsidR="003670C1" w:rsidRPr="003670C1">
        <w:rPr>
          <w:sz w:val="28"/>
          <w:szCs w:val="28"/>
        </w:rPr>
        <w:t>nghiệp công lập trên địa bàn xã Ya Hội năm 2025</w:t>
      </w:r>
      <w:r w:rsidR="00F57466" w:rsidRPr="00F57466">
        <w:rPr>
          <w:bCs/>
          <w:sz w:val="28"/>
          <w:szCs w:val="28"/>
        </w:rPr>
        <w:t xml:space="preserve"> </w:t>
      </w:r>
      <w:r w:rsidR="00F57466">
        <w:rPr>
          <w:bCs/>
          <w:sz w:val="28"/>
          <w:szCs w:val="28"/>
        </w:rPr>
        <w:t xml:space="preserve">được </w:t>
      </w:r>
      <w:r w:rsidR="00F57466" w:rsidRPr="003670C1">
        <w:rPr>
          <w:bCs/>
          <w:sz w:val="28"/>
          <w:szCs w:val="28"/>
        </w:rPr>
        <w:t>giữ nguyên</w:t>
      </w:r>
      <w:r w:rsidR="003670C1" w:rsidRPr="003670C1">
        <w:rPr>
          <w:sz w:val="28"/>
          <w:szCs w:val="28"/>
        </w:rPr>
        <w:t>.</w:t>
      </w:r>
    </w:p>
    <w:p w14:paraId="23887EA1" w14:textId="1D54A9A2" w:rsidR="0029086E" w:rsidRPr="006A7ACE" w:rsidRDefault="00320E87" w:rsidP="00B74857">
      <w:pPr>
        <w:spacing w:before="120" w:after="120" w:line="360" w:lineRule="exact"/>
        <w:ind w:firstLine="720"/>
        <w:rPr>
          <w:rFonts w:eastAsia="Times New Roman"/>
          <w:color w:val="000000" w:themeColor="text1"/>
          <w:sz w:val="28"/>
          <w:szCs w:val="28"/>
          <w:lang w:val="pl-PL"/>
        </w:rPr>
      </w:pPr>
      <w:bookmarkStart w:id="3" w:name="_Hlk141907680"/>
      <w:bookmarkStart w:id="4" w:name="_Hlk210078962"/>
      <w:r>
        <w:rPr>
          <w:rFonts w:eastAsia="Times New Roman"/>
          <w:b/>
          <w:color w:val="000000" w:themeColor="text1"/>
          <w:sz w:val="28"/>
          <w:szCs w:val="28"/>
          <w:lang w:val="pl-PL"/>
        </w:rPr>
        <w:t>Điều 3</w:t>
      </w:r>
      <w:r w:rsidR="005D663D" w:rsidRPr="006A7ACE">
        <w:rPr>
          <w:rFonts w:eastAsia="Times New Roman"/>
          <w:b/>
          <w:color w:val="000000" w:themeColor="text1"/>
          <w:sz w:val="28"/>
          <w:szCs w:val="28"/>
          <w:lang w:val="pl-PL"/>
        </w:rPr>
        <w:t xml:space="preserve">. </w:t>
      </w:r>
      <w:r w:rsidR="005D663D" w:rsidRPr="006A7ACE">
        <w:rPr>
          <w:rFonts w:eastAsia="Times New Roman"/>
          <w:color w:val="000000" w:themeColor="text1"/>
          <w:sz w:val="28"/>
          <w:szCs w:val="28"/>
          <w:lang w:val="pl-PL"/>
        </w:rPr>
        <w:t xml:space="preserve">Giao </w:t>
      </w:r>
      <w:r w:rsidR="00F57466">
        <w:rPr>
          <w:rFonts w:eastAsia="Times New Roman"/>
          <w:color w:val="000000" w:themeColor="text1"/>
          <w:sz w:val="28"/>
          <w:szCs w:val="28"/>
          <w:lang w:val="pl-PL"/>
        </w:rPr>
        <w:t>UBND</w:t>
      </w:r>
      <w:r w:rsidR="005D663D" w:rsidRPr="006A7ACE">
        <w:rPr>
          <w:rFonts w:eastAsia="Times New Roman"/>
          <w:color w:val="000000" w:themeColor="text1"/>
          <w:sz w:val="28"/>
          <w:szCs w:val="28"/>
          <w:lang w:val="pl-PL"/>
        </w:rPr>
        <w:t xml:space="preserve"> </w:t>
      </w:r>
      <w:r w:rsidR="006A7F79" w:rsidRPr="006A7ACE">
        <w:rPr>
          <w:rFonts w:eastAsia="Times New Roman"/>
          <w:color w:val="000000" w:themeColor="text1"/>
          <w:sz w:val="28"/>
          <w:szCs w:val="28"/>
          <w:lang w:val="pl-PL"/>
        </w:rPr>
        <w:t>xã</w:t>
      </w:r>
      <w:r w:rsidR="005D663D" w:rsidRPr="006A7ACE">
        <w:rPr>
          <w:rFonts w:eastAsia="Times New Roman"/>
          <w:color w:val="000000" w:themeColor="text1"/>
          <w:sz w:val="28"/>
          <w:szCs w:val="28"/>
          <w:lang w:val="pl-PL"/>
        </w:rPr>
        <w:t xml:space="preserve"> triển khai và tổ chức thực hiện Nghị quyết này.</w:t>
      </w:r>
    </w:p>
    <w:p w14:paraId="0FFF4202" w14:textId="77777777" w:rsidR="00F57466" w:rsidRDefault="005D663D" w:rsidP="00B74857">
      <w:pPr>
        <w:spacing w:before="120" w:after="120" w:line="360" w:lineRule="exact"/>
        <w:ind w:firstLine="720"/>
        <w:rPr>
          <w:color w:val="000000" w:themeColor="text1"/>
          <w:spacing w:val="-2"/>
          <w:sz w:val="28"/>
          <w:szCs w:val="28"/>
          <w:lang w:val="pl-PL"/>
        </w:rPr>
      </w:pPr>
      <w:r w:rsidRPr="00E30196">
        <w:rPr>
          <w:b/>
          <w:color w:val="000000" w:themeColor="text1"/>
          <w:spacing w:val="-2"/>
          <w:sz w:val="28"/>
          <w:szCs w:val="28"/>
          <w:lang w:val="pl-PL"/>
        </w:rPr>
        <w:t>Điề</w:t>
      </w:r>
      <w:r w:rsidR="00320E87">
        <w:rPr>
          <w:b/>
          <w:color w:val="000000" w:themeColor="text1"/>
          <w:spacing w:val="-2"/>
          <w:sz w:val="28"/>
          <w:szCs w:val="28"/>
          <w:lang w:val="pl-PL"/>
        </w:rPr>
        <w:t>u 4</w:t>
      </w:r>
      <w:r w:rsidRPr="00E30196">
        <w:rPr>
          <w:b/>
          <w:color w:val="000000" w:themeColor="text1"/>
          <w:spacing w:val="-2"/>
          <w:sz w:val="28"/>
          <w:szCs w:val="28"/>
          <w:lang w:val="pl-PL"/>
        </w:rPr>
        <w:t>.</w:t>
      </w:r>
      <w:r w:rsidRPr="00E30196">
        <w:rPr>
          <w:color w:val="000000" w:themeColor="text1"/>
          <w:spacing w:val="-2"/>
          <w:sz w:val="28"/>
          <w:szCs w:val="28"/>
          <w:lang w:val="pl-PL"/>
        </w:rPr>
        <w:t xml:space="preserve"> </w:t>
      </w:r>
      <w:r w:rsidR="00F57466">
        <w:rPr>
          <w:color w:val="000000" w:themeColor="text1"/>
          <w:spacing w:val="-2"/>
          <w:sz w:val="28"/>
          <w:szCs w:val="28"/>
          <w:lang w:val="pl-PL"/>
        </w:rPr>
        <w:t>Thường trực HĐND xã, các ban của HĐND xã, các tổ đại biểu HĐND xã và đại biểu HĐND xã kiểm tra, giám sát việc thực hiện Nghị quyết.</w:t>
      </w:r>
    </w:p>
    <w:p w14:paraId="585BA131" w14:textId="0C6AA00F" w:rsidR="00653842" w:rsidRPr="009B16A6" w:rsidRDefault="009A2A71" w:rsidP="00B74857">
      <w:pPr>
        <w:spacing w:before="120" w:after="120" w:line="360" w:lineRule="exact"/>
        <w:ind w:firstLine="720"/>
        <w:rPr>
          <w:color w:val="000000" w:themeColor="text1"/>
          <w:sz w:val="28"/>
          <w:szCs w:val="28"/>
          <w:lang w:val="pl-PL"/>
        </w:rPr>
      </w:pPr>
      <w:r w:rsidRPr="009B16A6">
        <w:rPr>
          <w:color w:val="000000" w:themeColor="text1"/>
          <w:sz w:val="28"/>
          <w:szCs w:val="28"/>
          <w:lang w:val="pl-PL"/>
        </w:rPr>
        <w:t xml:space="preserve">Nghị quyết này đã được Hội đồng nhân dân </w:t>
      </w:r>
      <w:r w:rsidR="006A7F79" w:rsidRPr="009B16A6">
        <w:rPr>
          <w:color w:val="000000" w:themeColor="text1"/>
          <w:sz w:val="28"/>
          <w:szCs w:val="28"/>
          <w:lang w:val="pl-PL"/>
        </w:rPr>
        <w:t>xã</w:t>
      </w:r>
      <w:r w:rsidR="00305434" w:rsidRPr="009B16A6">
        <w:rPr>
          <w:color w:val="000000" w:themeColor="text1"/>
          <w:sz w:val="28"/>
          <w:szCs w:val="28"/>
          <w:lang w:val="pl-PL"/>
        </w:rPr>
        <w:t xml:space="preserve"> </w:t>
      </w:r>
      <w:r w:rsidR="00F57466" w:rsidRPr="009B16A6">
        <w:rPr>
          <w:color w:val="000000" w:themeColor="text1"/>
          <w:sz w:val="28"/>
          <w:szCs w:val="28"/>
          <w:lang w:val="pl-PL"/>
        </w:rPr>
        <w:t xml:space="preserve">Ya Hội </w:t>
      </w:r>
      <w:r w:rsidRPr="009B16A6">
        <w:rPr>
          <w:color w:val="000000" w:themeColor="text1"/>
          <w:sz w:val="28"/>
          <w:szCs w:val="28"/>
          <w:lang w:val="pl-PL"/>
        </w:rPr>
        <w:t xml:space="preserve">khóa </w:t>
      </w:r>
      <w:r w:rsidR="00305434" w:rsidRPr="009B16A6">
        <w:rPr>
          <w:color w:val="000000" w:themeColor="text1"/>
          <w:sz w:val="28"/>
          <w:szCs w:val="28"/>
          <w:lang w:val="pl-PL"/>
        </w:rPr>
        <w:t>IV</w:t>
      </w:r>
      <w:r w:rsidR="000C06BA" w:rsidRPr="009B16A6">
        <w:rPr>
          <w:color w:val="000000" w:themeColor="text1"/>
          <w:sz w:val="28"/>
          <w:szCs w:val="28"/>
          <w:lang w:val="pl-PL"/>
        </w:rPr>
        <w:t>,</w:t>
      </w:r>
      <w:r w:rsidR="005D663D" w:rsidRPr="009B16A6">
        <w:rPr>
          <w:color w:val="000000" w:themeColor="text1"/>
          <w:sz w:val="28"/>
          <w:szCs w:val="28"/>
          <w:lang w:val="pl-PL"/>
        </w:rPr>
        <w:t xml:space="preserve"> </w:t>
      </w:r>
      <w:r w:rsidRPr="009B16A6">
        <w:rPr>
          <w:color w:val="000000" w:themeColor="text1"/>
          <w:sz w:val="28"/>
          <w:szCs w:val="28"/>
          <w:lang w:val="pl-PL"/>
        </w:rPr>
        <w:t>Kỳ họp thứ</w:t>
      </w:r>
      <w:r w:rsidR="009B4007" w:rsidRPr="009B16A6">
        <w:rPr>
          <w:color w:val="000000" w:themeColor="text1"/>
          <w:sz w:val="28"/>
          <w:szCs w:val="28"/>
          <w:lang w:val="pl-PL"/>
        </w:rPr>
        <w:t xml:space="preserve"> </w:t>
      </w:r>
      <w:r w:rsidR="00F26D6E" w:rsidRPr="009B16A6">
        <w:rPr>
          <w:color w:val="000000" w:themeColor="text1"/>
          <w:sz w:val="28"/>
          <w:szCs w:val="28"/>
          <w:lang w:val="pl-PL"/>
        </w:rPr>
        <w:t>Ba</w:t>
      </w:r>
      <w:r w:rsidR="009B16A6" w:rsidRPr="009B16A6">
        <w:rPr>
          <w:color w:val="000000" w:themeColor="text1"/>
          <w:sz w:val="28"/>
          <w:szCs w:val="28"/>
          <w:lang w:val="pl-PL"/>
        </w:rPr>
        <w:t xml:space="preserve"> (Chuyên đề)</w:t>
      </w:r>
      <w:r w:rsidR="00CB115C" w:rsidRPr="009B16A6">
        <w:rPr>
          <w:color w:val="000000" w:themeColor="text1"/>
          <w:sz w:val="28"/>
          <w:szCs w:val="28"/>
          <w:lang w:val="pl-PL"/>
        </w:rPr>
        <w:t xml:space="preserve"> </w:t>
      </w:r>
      <w:r w:rsidRPr="009B16A6">
        <w:rPr>
          <w:color w:val="000000" w:themeColor="text1"/>
          <w:sz w:val="28"/>
          <w:szCs w:val="28"/>
          <w:lang w:val="pl-PL"/>
        </w:rPr>
        <w:t>thông qua</w:t>
      </w:r>
      <w:r w:rsidR="00907D24" w:rsidRPr="009B16A6">
        <w:rPr>
          <w:color w:val="000000" w:themeColor="text1"/>
          <w:sz w:val="28"/>
          <w:szCs w:val="28"/>
          <w:lang w:val="pl-PL"/>
        </w:rPr>
        <w:t xml:space="preserve"> </w:t>
      </w:r>
      <w:r w:rsidRPr="009B16A6">
        <w:rPr>
          <w:color w:val="000000" w:themeColor="text1"/>
          <w:sz w:val="28"/>
          <w:szCs w:val="28"/>
          <w:lang w:val="pl-PL"/>
        </w:rPr>
        <w:t>ngày</w:t>
      </w:r>
      <w:r w:rsidR="00F5755B" w:rsidRPr="009B16A6">
        <w:rPr>
          <w:color w:val="000000" w:themeColor="text1"/>
          <w:sz w:val="28"/>
          <w:szCs w:val="28"/>
          <w:lang w:val="pl-PL"/>
        </w:rPr>
        <w:t xml:space="preserve"> </w:t>
      </w:r>
      <w:r w:rsidR="00F26D6E" w:rsidRPr="009B16A6">
        <w:rPr>
          <w:color w:val="000000" w:themeColor="text1"/>
          <w:sz w:val="28"/>
          <w:szCs w:val="28"/>
          <w:lang w:val="vi-VN"/>
        </w:rPr>
        <w:t xml:space="preserve">     </w:t>
      </w:r>
      <w:r w:rsidR="00217017" w:rsidRPr="009B16A6">
        <w:rPr>
          <w:color w:val="000000" w:themeColor="text1"/>
          <w:sz w:val="28"/>
          <w:szCs w:val="28"/>
          <w:lang w:val="pl-PL"/>
        </w:rPr>
        <w:t xml:space="preserve"> </w:t>
      </w:r>
      <w:r w:rsidRPr="009B16A6">
        <w:rPr>
          <w:color w:val="000000" w:themeColor="text1"/>
          <w:sz w:val="28"/>
          <w:szCs w:val="28"/>
          <w:lang w:val="pl-PL"/>
        </w:rPr>
        <w:t>tháng</w:t>
      </w:r>
      <w:r w:rsidR="001A7F1F" w:rsidRPr="009B16A6">
        <w:rPr>
          <w:color w:val="000000" w:themeColor="text1"/>
          <w:sz w:val="28"/>
          <w:szCs w:val="28"/>
          <w:lang w:val="pl-PL"/>
        </w:rPr>
        <w:t xml:space="preserve"> 10 </w:t>
      </w:r>
      <w:r w:rsidRPr="009B16A6">
        <w:rPr>
          <w:color w:val="000000" w:themeColor="text1"/>
          <w:sz w:val="28"/>
          <w:szCs w:val="28"/>
          <w:lang w:val="pl-PL"/>
        </w:rPr>
        <w:t>năm 202</w:t>
      </w:r>
      <w:r w:rsidR="00DB231E" w:rsidRPr="009B16A6">
        <w:rPr>
          <w:color w:val="000000" w:themeColor="text1"/>
          <w:sz w:val="28"/>
          <w:szCs w:val="28"/>
          <w:lang w:val="pl-PL"/>
        </w:rPr>
        <w:t>5</w:t>
      </w:r>
      <w:r w:rsidRPr="009B16A6">
        <w:rPr>
          <w:color w:val="000000" w:themeColor="text1"/>
          <w:sz w:val="28"/>
          <w:szCs w:val="28"/>
          <w:lang w:val="pl-PL"/>
        </w:rPr>
        <w:t xml:space="preserve"> và có hiệu lực thi hành kể từ ngày </w:t>
      </w:r>
      <w:r w:rsidR="006A7F79" w:rsidRPr="009B16A6">
        <w:rPr>
          <w:color w:val="000000" w:themeColor="text1"/>
          <w:sz w:val="28"/>
          <w:szCs w:val="28"/>
          <w:lang w:val="pl-PL"/>
        </w:rPr>
        <w:t>ký</w:t>
      </w:r>
      <w:r w:rsidRPr="009B16A6">
        <w:rPr>
          <w:color w:val="000000" w:themeColor="text1"/>
          <w:sz w:val="28"/>
          <w:szCs w:val="28"/>
          <w:lang w:val="pl-PL"/>
        </w:rPr>
        <w:t>./.</w:t>
      </w:r>
      <w:bookmarkStart w:id="5" w:name="_GoBack"/>
      <w:bookmarkEnd w:id="3"/>
      <w:bookmarkEnd w:id="5"/>
    </w:p>
    <w:bookmarkEnd w:i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45C3C" w:rsidRPr="00E30196" w14:paraId="36594910" w14:textId="77777777" w:rsidTr="00607B46">
        <w:tc>
          <w:tcPr>
            <w:tcW w:w="4644" w:type="dxa"/>
          </w:tcPr>
          <w:p w14:paraId="21458EDD" w14:textId="77777777" w:rsidR="00E06ED5" w:rsidRPr="00607B46" w:rsidRDefault="00E06ED5" w:rsidP="00145C3C">
            <w:pPr>
              <w:ind w:firstLine="0"/>
              <w:rPr>
                <w:b/>
                <w:bCs/>
                <w:i/>
                <w:iCs/>
                <w:sz w:val="12"/>
                <w:szCs w:val="12"/>
                <w:lang w:val="pl-PL"/>
              </w:rPr>
            </w:pPr>
          </w:p>
          <w:p w14:paraId="30781636" w14:textId="77777777" w:rsidR="00F57466" w:rsidRDefault="00145C3C" w:rsidP="00E06ED5">
            <w:pPr>
              <w:spacing w:line="240" w:lineRule="auto"/>
              <w:ind w:firstLine="0"/>
              <w:rPr>
                <w:b/>
                <w:bCs/>
                <w:sz w:val="24"/>
                <w:szCs w:val="24"/>
                <w:lang w:val="pl-PL"/>
              </w:rPr>
            </w:pPr>
            <w:r w:rsidRPr="00E06ED5">
              <w:rPr>
                <w:b/>
                <w:bCs/>
                <w:i/>
                <w:iCs/>
                <w:sz w:val="24"/>
                <w:szCs w:val="24"/>
                <w:lang w:val="pl-PL"/>
              </w:rPr>
              <w:t>Nơi nhận</w:t>
            </w:r>
            <w:r w:rsidRPr="00E06ED5">
              <w:rPr>
                <w:b/>
                <w:bCs/>
                <w:sz w:val="24"/>
                <w:szCs w:val="24"/>
                <w:lang w:val="pl-PL"/>
              </w:rPr>
              <w:t>:</w:t>
            </w:r>
          </w:p>
          <w:p w14:paraId="6ADA1257" w14:textId="1D9D23EE" w:rsidR="00145C3C" w:rsidRPr="00E06ED5" w:rsidRDefault="00145C3C" w:rsidP="00E06ED5">
            <w:pPr>
              <w:spacing w:line="240" w:lineRule="auto"/>
              <w:ind w:firstLine="0"/>
              <w:rPr>
                <w:sz w:val="22"/>
                <w:lang w:val="nl-NL"/>
              </w:rPr>
            </w:pPr>
            <w:r w:rsidRPr="00E06ED5">
              <w:rPr>
                <w:sz w:val="22"/>
                <w:lang w:val="nl-NL"/>
              </w:rPr>
              <w:t xml:space="preserve"> Thường trực HĐND tỉnh;</w:t>
            </w:r>
          </w:p>
          <w:p w14:paraId="4AFE7D7B" w14:textId="77777777" w:rsidR="00145C3C" w:rsidRPr="00E06ED5" w:rsidRDefault="00145C3C" w:rsidP="00E06ED5">
            <w:pPr>
              <w:spacing w:line="240" w:lineRule="auto"/>
              <w:ind w:firstLine="0"/>
              <w:rPr>
                <w:sz w:val="22"/>
              </w:rPr>
            </w:pPr>
            <w:r w:rsidRPr="00E06ED5">
              <w:rPr>
                <w:sz w:val="22"/>
                <w:lang w:val="nl-NL"/>
              </w:rPr>
              <w:t xml:space="preserve">- </w:t>
            </w:r>
            <w:r w:rsidRPr="00E06ED5">
              <w:rPr>
                <w:sz w:val="22"/>
              </w:rPr>
              <w:t>Ủy ban nhân dân tỉnh;</w:t>
            </w:r>
          </w:p>
          <w:p w14:paraId="735B97D0" w14:textId="69354882" w:rsidR="00656999" w:rsidRDefault="00145C3C" w:rsidP="00E06ED5">
            <w:pPr>
              <w:spacing w:line="240" w:lineRule="auto"/>
              <w:ind w:firstLine="0"/>
              <w:rPr>
                <w:sz w:val="22"/>
              </w:rPr>
            </w:pPr>
            <w:r w:rsidRPr="00E06ED5">
              <w:rPr>
                <w:sz w:val="22"/>
              </w:rPr>
              <w:t xml:space="preserve">- </w:t>
            </w:r>
            <w:r w:rsidR="00656999">
              <w:rPr>
                <w:sz w:val="22"/>
                <w:lang w:val="vi-VN"/>
              </w:rPr>
              <w:t>S</w:t>
            </w:r>
            <w:r w:rsidR="00656999" w:rsidRPr="00656999">
              <w:rPr>
                <w:sz w:val="22"/>
                <w:lang w:val="vi-VN"/>
              </w:rPr>
              <w:t>ở</w:t>
            </w:r>
            <w:r w:rsidR="00656999">
              <w:rPr>
                <w:sz w:val="22"/>
                <w:lang w:val="vi-VN"/>
              </w:rPr>
              <w:t xml:space="preserve"> N</w:t>
            </w:r>
            <w:r w:rsidR="00656999" w:rsidRPr="00656999">
              <w:rPr>
                <w:sz w:val="22"/>
                <w:lang w:val="vi-VN"/>
              </w:rPr>
              <w:t>ội</w:t>
            </w:r>
            <w:r w:rsidR="00656999">
              <w:rPr>
                <w:sz w:val="22"/>
                <w:lang w:val="vi-VN"/>
              </w:rPr>
              <w:t xml:space="preserve"> vụ tỉnh;</w:t>
            </w:r>
          </w:p>
          <w:p w14:paraId="2020A47D" w14:textId="61F9AA96" w:rsidR="00145C3C" w:rsidRPr="00E06ED5" w:rsidRDefault="00656999" w:rsidP="00E06ED5">
            <w:pPr>
              <w:spacing w:line="240" w:lineRule="auto"/>
              <w:ind w:firstLine="0"/>
              <w:rPr>
                <w:sz w:val="22"/>
              </w:rPr>
            </w:pPr>
            <w:r>
              <w:rPr>
                <w:sz w:val="22"/>
                <w:lang w:val="vi-VN"/>
              </w:rPr>
              <w:t xml:space="preserve">- </w:t>
            </w:r>
            <w:r w:rsidR="00145C3C" w:rsidRPr="00E06ED5">
              <w:rPr>
                <w:sz w:val="22"/>
              </w:rPr>
              <w:t>Văn phòng HĐND tỉnh;</w:t>
            </w:r>
          </w:p>
          <w:p w14:paraId="1F5309DB" w14:textId="77777777" w:rsidR="00145C3C" w:rsidRPr="00E06ED5" w:rsidRDefault="00145C3C" w:rsidP="00E06ED5">
            <w:pPr>
              <w:spacing w:line="240" w:lineRule="auto"/>
              <w:ind w:firstLine="0"/>
              <w:rPr>
                <w:sz w:val="22"/>
              </w:rPr>
            </w:pPr>
            <w:r w:rsidRPr="00E06ED5">
              <w:rPr>
                <w:sz w:val="22"/>
              </w:rPr>
              <w:t>- Thường trực Đảng ủy xã;</w:t>
            </w:r>
          </w:p>
          <w:p w14:paraId="4FADE41C" w14:textId="77777777" w:rsidR="00145C3C" w:rsidRPr="00E06ED5" w:rsidRDefault="00145C3C" w:rsidP="00E06ED5">
            <w:pPr>
              <w:spacing w:line="240" w:lineRule="auto"/>
              <w:ind w:firstLine="0"/>
              <w:rPr>
                <w:sz w:val="22"/>
              </w:rPr>
            </w:pPr>
            <w:r w:rsidRPr="00E06ED5">
              <w:rPr>
                <w:sz w:val="22"/>
              </w:rPr>
              <w:t>- Thường trực HĐND xã;</w:t>
            </w:r>
          </w:p>
          <w:p w14:paraId="5D14DFEF" w14:textId="77777777" w:rsidR="00145C3C" w:rsidRPr="00E06ED5" w:rsidRDefault="00145C3C" w:rsidP="00E06ED5">
            <w:pPr>
              <w:spacing w:line="240" w:lineRule="auto"/>
              <w:ind w:firstLine="0"/>
              <w:rPr>
                <w:sz w:val="22"/>
              </w:rPr>
            </w:pPr>
            <w:r w:rsidRPr="00E06ED5">
              <w:rPr>
                <w:sz w:val="22"/>
              </w:rPr>
              <w:t xml:space="preserve">- Ủy ban nhân dân xã; </w:t>
            </w:r>
          </w:p>
          <w:p w14:paraId="04DFC4E5" w14:textId="77777777" w:rsidR="00145C3C" w:rsidRPr="00E06ED5" w:rsidRDefault="00145C3C" w:rsidP="00E06ED5">
            <w:pPr>
              <w:spacing w:line="240" w:lineRule="auto"/>
              <w:ind w:firstLine="0"/>
              <w:rPr>
                <w:sz w:val="22"/>
              </w:rPr>
            </w:pPr>
            <w:r w:rsidRPr="00E06ED5">
              <w:rPr>
                <w:sz w:val="22"/>
              </w:rPr>
              <w:t>- UBMTTQVN xã;</w:t>
            </w:r>
          </w:p>
          <w:p w14:paraId="17913C57" w14:textId="7C33EF52" w:rsidR="00145C3C" w:rsidRPr="00E06ED5" w:rsidRDefault="00145C3C" w:rsidP="00E06ED5">
            <w:pPr>
              <w:spacing w:line="240" w:lineRule="auto"/>
              <w:ind w:firstLine="0"/>
              <w:rPr>
                <w:sz w:val="22"/>
              </w:rPr>
            </w:pPr>
            <w:r w:rsidRPr="00E06ED5">
              <w:rPr>
                <w:sz w:val="22"/>
              </w:rPr>
              <w:t xml:space="preserve">- </w:t>
            </w:r>
            <w:r w:rsidR="00E30196">
              <w:rPr>
                <w:sz w:val="22"/>
              </w:rPr>
              <w:t>C</w:t>
            </w:r>
            <w:r w:rsidR="00E30196" w:rsidRPr="00E30196">
              <w:rPr>
                <w:sz w:val="22"/>
              </w:rPr>
              <w:t>ác</w:t>
            </w:r>
            <w:r w:rsidR="00E30196">
              <w:rPr>
                <w:sz w:val="22"/>
              </w:rPr>
              <w:t xml:space="preserve"> Ban H</w:t>
            </w:r>
            <w:r w:rsidR="00E30196" w:rsidRPr="00E30196">
              <w:rPr>
                <w:sz w:val="22"/>
              </w:rPr>
              <w:t>Đ</w:t>
            </w:r>
            <w:r w:rsidR="00E30196">
              <w:rPr>
                <w:sz w:val="22"/>
              </w:rPr>
              <w:t>ND</w:t>
            </w:r>
            <w:r w:rsidRPr="00E06ED5">
              <w:rPr>
                <w:sz w:val="22"/>
              </w:rPr>
              <w:t xml:space="preserve"> xã;</w:t>
            </w:r>
          </w:p>
          <w:p w14:paraId="39C4A375" w14:textId="30885D0E" w:rsidR="00145C3C" w:rsidRPr="00E06ED5" w:rsidRDefault="00145C3C" w:rsidP="00E06ED5">
            <w:pPr>
              <w:spacing w:line="240" w:lineRule="auto"/>
              <w:ind w:firstLine="0"/>
              <w:rPr>
                <w:sz w:val="22"/>
              </w:rPr>
            </w:pPr>
            <w:r w:rsidRPr="00E06ED5">
              <w:rPr>
                <w:sz w:val="22"/>
              </w:rPr>
              <w:t>- Các đại biểu HĐND xã;</w:t>
            </w:r>
          </w:p>
          <w:p w14:paraId="47BF8EC7" w14:textId="77777777" w:rsidR="00145C3C" w:rsidRPr="00E06ED5" w:rsidRDefault="00145C3C" w:rsidP="00E06ED5">
            <w:pPr>
              <w:spacing w:line="240" w:lineRule="auto"/>
              <w:ind w:firstLine="0"/>
              <w:rPr>
                <w:sz w:val="22"/>
              </w:rPr>
            </w:pPr>
            <w:r w:rsidRPr="00E06ED5">
              <w:rPr>
                <w:sz w:val="22"/>
              </w:rPr>
              <w:t>- Các cơ quan, ban ngành, đoàn thể xã;</w:t>
            </w:r>
          </w:p>
          <w:p w14:paraId="2C7C0D6A" w14:textId="7D0A86D5" w:rsidR="00EC6583" w:rsidRPr="00D500F4" w:rsidRDefault="00E30196" w:rsidP="00E06ED5">
            <w:pPr>
              <w:spacing w:line="240" w:lineRule="auto"/>
              <w:ind w:firstLine="0"/>
              <w:rPr>
                <w:sz w:val="22"/>
                <w:lang w:val="fr-FR"/>
              </w:rPr>
            </w:pPr>
            <w:r w:rsidRPr="00D500F4">
              <w:rPr>
                <w:sz w:val="22"/>
                <w:lang w:val="fr-FR"/>
              </w:rPr>
              <w:t>- Trang</w:t>
            </w:r>
            <w:r w:rsidR="00145C3C" w:rsidRPr="00D500F4">
              <w:rPr>
                <w:sz w:val="22"/>
                <w:lang w:val="fr-FR"/>
              </w:rPr>
              <w:t xml:space="preserve"> TTĐT xã</w:t>
            </w:r>
            <w:r w:rsidR="00EC6583" w:rsidRPr="00D500F4">
              <w:rPr>
                <w:sz w:val="22"/>
                <w:lang w:val="fr-FR"/>
              </w:rPr>
              <w:t>;</w:t>
            </w:r>
          </w:p>
          <w:p w14:paraId="691932AF" w14:textId="065CAD96" w:rsidR="00145C3C" w:rsidRPr="00D500F4" w:rsidRDefault="00145C3C" w:rsidP="00E06ED5">
            <w:pPr>
              <w:spacing w:line="240" w:lineRule="auto"/>
              <w:ind w:firstLine="0"/>
              <w:rPr>
                <w:sz w:val="22"/>
                <w:lang w:val="fr-FR"/>
              </w:rPr>
            </w:pPr>
            <w:r w:rsidRPr="00D500F4">
              <w:rPr>
                <w:sz w:val="22"/>
                <w:lang w:val="fr-FR"/>
              </w:rPr>
              <w:t>- Lưu VT.</w:t>
            </w:r>
          </w:p>
        </w:tc>
        <w:tc>
          <w:tcPr>
            <w:tcW w:w="4644" w:type="dxa"/>
          </w:tcPr>
          <w:p w14:paraId="7513E471" w14:textId="77777777" w:rsidR="00607B46" w:rsidRPr="00607B46" w:rsidRDefault="00607B46" w:rsidP="00E06ED5">
            <w:pPr>
              <w:jc w:val="center"/>
              <w:rPr>
                <w:b/>
                <w:sz w:val="14"/>
                <w:szCs w:val="10"/>
                <w:lang w:val="pl-PL"/>
              </w:rPr>
            </w:pPr>
          </w:p>
          <w:p w14:paraId="4CC37FC3" w14:textId="1518D79A" w:rsidR="00145C3C" w:rsidRPr="00656B90" w:rsidRDefault="00145C3C" w:rsidP="00E06ED5">
            <w:pPr>
              <w:jc w:val="center"/>
              <w:rPr>
                <w:b/>
                <w:sz w:val="28"/>
                <w:szCs w:val="28"/>
                <w:lang w:val="pl-PL"/>
              </w:rPr>
            </w:pPr>
            <w:r w:rsidRPr="00656B90">
              <w:rPr>
                <w:b/>
                <w:sz w:val="28"/>
                <w:szCs w:val="28"/>
                <w:lang w:val="pl-PL"/>
              </w:rPr>
              <w:t>CHỦ TỊCH</w:t>
            </w:r>
          </w:p>
          <w:p w14:paraId="030930D0" w14:textId="77777777" w:rsidR="00145C3C" w:rsidRPr="00656B90" w:rsidRDefault="00145C3C" w:rsidP="00E06ED5">
            <w:pPr>
              <w:jc w:val="center"/>
              <w:rPr>
                <w:b/>
                <w:sz w:val="28"/>
                <w:szCs w:val="28"/>
                <w:lang w:val="pl-PL"/>
              </w:rPr>
            </w:pPr>
          </w:p>
          <w:p w14:paraId="12A24E4B" w14:textId="77777777" w:rsidR="00145C3C" w:rsidRPr="00656B90" w:rsidRDefault="00145C3C" w:rsidP="00E06ED5">
            <w:pPr>
              <w:jc w:val="center"/>
              <w:rPr>
                <w:b/>
                <w:sz w:val="28"/>
                <w:szCs w:val="28"/>
                <w:lang w:val="pl-PL"/>
              </w:rPr>
            </w:pPr>
          </w:p>
          <w:p w14:paraId="77A24599" w14:textId="77777777" w:rsidR="00145C3C" w:rsidRPr="00656B90" w:rsidRDefault="00145C3C" w:rsidP="00E06ED5">
            <w:pPr>
              <w:jc w:val="center"/>
              <w:rPr>
                <w:b/>
                <w:sz w:val="28"/>
                <w:szCs w:val="28"/>
                <w:lang w:val="pl-PL"/>
              </w:rPr>
            </w:pPr>
          </w:p>
          <w:p w14:paraId="2754F1D3" w14:textId="77777777" w:rsidR="00145C3C" w:rsidRPr="00656B90" w:rsidRDefault="00145C3C" w:rsidP="00E06ED5">
            <w:pPr>
              <w:ind w:right="512"/>
              <w:jc w:val="center"/>
              <w:rPr>
                <w:b/>
                <w:sz w:val="28"/>
                <w:szCs w:val="28"/>
                <w:lang w:val="pl-PL"/>
              </w:rPr>
            </w:pPr>
          </w:p>
          <w:p w14:paraId="3661432D" w14:textId="661FD9C4" w:rsidR="00656999" w:rsidRPr="00656B90" w:rsidRDefault="003B2111" w:rsidP="00656999">
            <w:pPr>
              <w:jc w:val="center"/>
              <w:rPr>
                <w:b/>
                <w:sz w:val="28"/>
                <w:szCs w:val="28"/>
                <w:lang w:val="pl-PL"/>
              </w:rPr>
            </w:pPr>
            <w:r>
              <w:rPr>
                <w:b/>
                <w:sz w:val="28"/>
                <w:szCs w:val="28"/>
                <w:lang w:val="pl-PL"/>
              </w:rPr>
              <w:t xml:space="preserve"> </w:t>
            </w:r>
            <w:r w:rsidR="004A063C">
              <w:rPr>
                <w:b/>
                <w:sz w:val="28"/>
                <w:szCs w:val="28"/>
                <w:lang w:val="pl-PL"/>
              </w:rPr>
              <w:t xml:space="preserve"> </w:t>
            </w:r>
            <w:r>
              <w:rPr>
                <w:b/>
                <w:sz w:val="28"/>
                <w:szCs w:val="28"/>
                <w:lang w:val="pl-PL"/>
              </w:rPr>
              <w:t xml:space="preserve"> </w:t>
            </w:r>
            <w:r w:rsidR="00656999" w:rsidRPr="00656B90">
              <w:rPr>
                <w:b/>
                <w:sz w:val="28"/>
                <w:szCs w:val="28"/>
                <w:lang w:val="pl-PL"/>
              </w:rPr>
              <w:t>Trường Trung Tuyến</w:t>
            </w:r>
          </w:p>
          <w:p w14:paraId="00CDED38" w14:textId="77777777" w:rsidR="00145C3C" w:rsidRPr="00D37D3C" w:rsidRDefault="00145C3C" w:rsidP="00656999">
            <w:pPr>
              <w:ind w:firstLine="0"/>
              <w:rPr>
                <w:b/>
                <w:lang w:val="pl-PL"/>
              </w:rPr>
            </w:pPr>
          </w:p>
          <w:p w14:paraId="06BA5B9D" w14:textId="77777777" w:rsidR="00145C3C" w:rsidRPr="00E30196" w:rsidRDefault="00145C3C" w:rsidP="00145C3C">
            <w:pPr>
              <w:spacing w:before="120" w:line="360" w:lineRule="exact"/>
              <w:rPr>
                <w:color w:val="000000" w:themeColor="text1"/>
                <w:spacing w:val="-2"/>
                <w:sz w:val="28"/>
                <w:szCs w:val="28"/>
                <w:lang w:val="pl-PL"/>
              </w:rPr>
            </w:pPr>
          </w:p>
        </w:tc>
      </w:tr>
    </w:tbl>
    <w:p w14:paraId="27048AC2" w14:textId="77777777" w:rsidR="00A2581C" w:rsidRPr="00E30196" w:rsidRDefault="00A2581C" w:rsidP="00F57466">
      <w:pPr>
        <w:spacing w:before="120" w:line="360" w:lineRule="exact"/>
        <w:rPr>
          <w:lang w:val="pl-PL"/>
        </w:rPr>
      </w:pPr>
    </w:p>
    <w:sectPr w:rsidR="00A2581C" w:rsidRPr="00E30196" w:rsidSect="007E6D67">
      <w:footerReference w:type="default" r:id="rId8"/>
      <w:pgSz w:w="11907" w:h="16840" w:code="9"/>
      <w:pgMar w:top="1304" w:right="1134" w:bottom="1134" w:left="1644" w:header="624"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33264" w14:textId="77777777" w:rsidR="0097523C" w:rsidRDefault="0097523C">
      <w:r>
        <w:separator/>
      </w:r>
    </w:p>
  </w:endnote>
  <w:endnote w:type="continuationSeparator" w:id="0">
    <w:p w14:paraId="55BB8CDD" w14:textId="77777777" w:rsidR="0097523C" w:rsidRDefault="0097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319E5" w14:textId="77777777" w:rsidR="002E31F2" w:rsidRDefault="002E31F2" w:rsidP="00E66F2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FCDFC" w14:textId="77777777" w:rsidR="0097523C" w:rsidRDefault="0097523C">
      <w:r>
        <w:separator/>
      </w:r>
    </w:p>
  </w:footnote>
  <w:footnote w:type="continuationSeparator" w:id="0">
    <w:p w14:paraId="20B9ADCE" w14:textId="77777777" w:rsidR="0097523C" w:rsidRDefault="00975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3FFF"/>
    <w:multiLevelType w:val="hybridMultilevel"/>
    <w:tmpl w:val="D5C0DB20"/>
    <w:lvl w:ilvl="0" w:tplc="BEB84266">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
    <w:nsid w:val="14FC3F9B"/>
    <w:multiLevelType w:val="hybridMultilevel"/>
    <w:tmpl w:val="CB12E686"/>
    <w:lvl w:ilvl="0" w:tplc="7B807200">
      <w:numFmt w:val="bullet"/>
      <w:lvlText w:val="-"/>
      <w:lvlJc w:val="left"/>
      <w:pPr>
        <w:ind w:left="3660" w:hanging="360"/>
      </w:pPr>
      <w:rPr>
        <w:rFonts w:ascii="Times New Roman" w:eastAsia="Times New Roman" w:hAnsi="Times New Roman" w:cs="Times New Roman"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abstractNum w:abstractNumId="2">
    <w:nsid w:val="17752387"/>
    <w:multiLevelType w:val="hybridMultilevel"/>
    <w:tmpl w:val="937EB524"/>
    <w:lvl w:ilvl="0" w:tplc="C7F4897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B7718E"/>
    <w:multiLevelType w:val="hybridMultilevel"/>
    <w:tmpl w:val="CC4C0AF8"/>
    <w:lvl w:ilvl="0" w:tplc="2A50A792">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C3F42"/>
    <w:multiLevelType w:val="hybridMultilevel"/>
    <w:tmpl w:val="EE06DAE6"/>
    <w:lvl w:ilvl="0" w:tplc="21D41AF8">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5">
    <w:nsid w:val="37EE60DA"/>
    <w:multiLevelType w:val="hybridMultilevel"/>
    <w:tmpl w:val="2414860A"/>
    <w:lvl w:ilvl="0" w:tplc="42D6829C">
      <w:numFmt w:val="bullet"/>
      <w:lvlText w:val="-"/>
      <w:lvlJc w:val="left"/>
      <w:pPr>
        <w:tabs>
          <w:tab w:val="num" w:pos="4035"/>
        </w:tabs>
        <w:ind w:left="4035" w:hanging="360"/>
      </w:pPr>
      <w:rPr>
        <w:rFonts w:ascii="Times New Roman" w:eastAsia="Times New Roman" w:hAnsi="Times New Roman" w:cs="Times New Roman" w:hint="default"/>
      </w:rPr>
    </w:lvl>
    <w:lvl w:ilvl="1" w:tplc="04090003" w:tentative="1">
      <w:start w:val="1"/>
      <w:numFmt w:val="bullet"/>
      <w:lvlText w:val="o"/>
      <w:lvlJc w:val="left"/>
      <w:pPr>
        <w:tabs>
          <w:tab w:val="num" w:pos="4755"/>
        </w:tabs>
        <w:ind w:left="4755" w:hanging="360"/>
      </w:pPr>
      <w:rPr>
        <w:rFonts w:ascii="Courier New" w:hAnsi="Courier New" w:cs="Courier New" w:hint="default"/>
      </w:rPr>
    </w:lvl>
    <w:lvl w:ilvl="2" w:tplc="04090005" w:tentative="1">
      <w:start w:val="1"/>
      <w:numFmt w:val="bullet"/>
      <w:lvlText w:val=""/>
      <w:lvlJc w:val="left"/>
      <w:pPr>
        <w:tabs>
          <w:tab w:val="num" w:pos="5475"/>
        </w:tabs>
        <w:ind w:left="5475" w:hanging="360"/>
      </w:pPr>
      <w:rPr>
        <w:rFonts w:ascii="Wingdings" w:hAnsi="Wingdings" w:hint="default"/>
      </w:rPr>
    </w:lvl>
    <w:lvl w:ilvl="3" w:tplc="04090001" w:tentative="1">
      <w:start w:val="1"/>
      <w:numFmt w:val="bullet"/>
      <w:lvlText w:val=""/>
      <w:lvlJc w:val="left"/>
      <w:pPr>
        <w:tabs>
          <w:tab w:val="num" w:pos="6195"/>
        </w:tabs>
        <w:ind w:left="6195" w:hanging="360"/>
      </w:pPr>
      <w:rPr>
        <w:rFonts w:ascii="Symbol" w:hAnsi="Symbol" w:hint="default"/>
      </w:rPr>
    </w:lvl>
    <w:lvl w:ilvl="4" w:tplc="04090003" w:tentative="1">
      <w:start w:val="1"/>
      <w:numFmt w:val="bullet"/>
      <w:lvlText w:val="o"/>
      <w:lvlJc w:val="left"/>
      <w:pPr>
        <w:tabs>
          <w:tab w:val="num" w:pos="6915"/>
        </w:tabs>
        <w:ind w:left="6915" w:hanging="360"/>
      </w:pPr>
      <w:rPr>
        <w:rFonts w:ascii="Courier New" w:hAnsi="Courier New" w:cs="Courier New" w:hint="default"/>
      </w:rPr>
    </w:lvl>
    <w:lvl w:ilvl="5" w:tplc="04090005" w:tentative="1">
      <w:start w:val="1"/>
      <w:numFmt w:val="bullet"/>
      <w:lvlText w:val=""/>
      <w:lvlJc w:val="left"/>
      <w:pPr>
        <w:tabs>
          <w:tab w:val="num" w:pos="7635"/>
        </w:tabs>
        <w:ind w:left="7635" w:hanging="360"/>
      </w:pPr>
      <w:rPr>
        <w:rFonts w:ascii="Wingdings" w:hAnsi="Wingdings" w:hint="default"/>
      </w:rPr>
    </w:lvl>
    <w:lvl w:ilvl="6" w:tplc="04090001" w:tentative="1">
      <w:start w:val="1"/>
      <w:numFmt w:val="bullet"/>
      <w:lvlText w:val=""/>
      <w:lvlJc w:val="left"/>
      <w:pPr>
        <w:tabs>
          <w:tab w:val="num" w:pos="8355"/>
        </w:tabs>
        <w:ind w:left="8355" w:hanging="360"/>
      </w:pPr>
      <w:rPr>
        <w:rFonts w:ascii="Symbol" w:hAnsi="Symbol" w:hint="default"/>
      </w:rPr>
    </w:lvl>
    <w:lvl w:ilvl="7" w:tplc="04090003" w:tentative="1">
      <w:start w:val="1"/>
      <w:numFmt w:val="bullet"/>
      <w:lvlText w:val="o"/>
      <w:lvlJc w:val="left"/>
      <w:pPr>
        <w:tabs>
          <w:tab w:val="num" w:pos="9075"/>
        </w:tabs>
        <w:ind w:left="9075" w:hanging="360"/>
      </w:pPr>
      <w:rPr>
        <w:rFonts w:ascii="Courier New" w:hAnsi="Courier New" w:cs="Courier New" w:hint="default"/>
      </w:rPr>
    </w:lvl>
    <w:lvl w:ilvl="8" w:tplc="04090005" w:tentative="1">
      <w:start w:val="1"/>
      <w:numFmt w:val="bullet"/>
      <w:lvlText w:val=""/>
      <w:lvlJc w:val="left"/>
      <w:pPr>
        <w:tabs>
          <w:tab w:val="num" w:pos="9795"/>
        </w:tabs>
        <w:ind w:left="9795" w:hanging="360"/>
      </w:pPr>
      <w:rPr>
        <w:rFonts w:ascii="Wingdings" w:hAnsi="Wingdings" w:hint="default"/>
      </w:rPr>
    </w:lvl>
  </w:abstractNum>
  <w:abstractNum w:abstractNumId="6">
    <w:nsid w:val="38F42865"/>
    <w:multiLevelType w:val="hybridMultilevel"/>
    <w:tmpl w:val="E9F05396"/>
    <w:lvl w:ilvl="0" w:tplc="EB36F852">
      <w:numFmt w:val="bullet"/>
      <w:lvlText w:val="-"/>
      <w:lvlJc w:val="left"/>
      <w:pPr>
        <w:ind w:left="1470" w:hanging="360"/>
      </w:pPr>
      <w:rPr>
        <w:rFonts w:ascii="Times New Roman" w:eastAsia="Calibri" w:hAnsi="Times New Roman" w:cs="Times New Roman"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7">
    <w:nsid w:val="3EFB5788"/>
    <w:multiLevelType w:val="hybridMultilevel"/>
    <w:tmpl w:val="6AAC9F78"/>
    <w:lvl w:ilvl="0" w:tplc="595C9A1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97A1409"/>
    <w:multiLevelType w:val="hybridMultilevel"/>
    <w:tmpl w:val="0A107A24"/>
    <w:lvl w:ilvl="0" w:tplc="BFB4EEC2">
      <w:numFmt w:val="bullet"/>
      <w:lvlText w:val="-"/>
      <w:lvlJc w:val="left"/>
      <w:pPr>
        <w:ind w:left="1470" w:hanging="360"/>
      </w:pPr>
      <w:rPr>
        <w:rFonts w:ascii="Times New Roman" w:eastAsia="Calibri" w:hAnsi="Times New Roman" w:cs="Times New Roman"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
    <w:nsid w:val="4FDF5396"/>
    <w:multiLevelType w:val="hybridMultilevel"/>
    <w:tmpl w:val="B78AAB04"/>
    <w:lvl w:ilvl="0" w:tplc="5E78B6D0">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abstractNumId w:val="5"/>
  </w:num>
  <w:num w:numId="2">
    <w:abstractNumId w:val="1"/>
  </w:num>
  <w:num w:numId="3">
    <w:abstractNumId w:val="9"/>
  </w:num>
  <w:num w:numId="4">
    <w:abstractNumId w:val="0"/>
  </w:num>
  <w:num w:numId="5">
    <w:abstractNumId w:val="4"/>
  </w:num>
  <w:num w:numId="6">
    <w:abstractNumId w:val="8"/>
  </w:num>
  <w:num w:numId="7">
    <w:abstractNumId w:val="6"/>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gutterAtTop/>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237"/>
    <w:rsid w:val="00001DA2"/>
    <w:rsid w:val="00003376"/>
    <w:rsid w:val="00003881"/>
    <w:rsid w:val="000041E8"/>
    <w:rsid w:val="00017834"/>
    <w:rsid w:val="00020995"/>
    <w:rsid w:val="000236FF"/>
    <w:rsid w:val="00024FA8"/>
    <w:rsid w:val="00027611"/>
    <w:rsid w:val="00033CFC"/>
    <w:rsid w:val="00037E6D"/>
    <w:rsid w:val="00045962"/>
    <w:rsid w:val="00047AAA"/>
    <w:rsid w:val="00056624"/>
    <w:rsid w:val="00057B59"/>
    <w:rsid w:val="00063E46"/>
    <w:rsid w:val="00066C65"/>
    <w:rsid w:val="00067850"/>
    <w:rsid w:val="0007330F"/>
    <w:rsid w:val="000775BE"/>
    <w:rsid w:val="00080815"/>
    <w:rsid w:val="00081B98"/>
    <w:rsid w:val="000825AC"/>
    <w:rsid w:val="000911C7"/>
    <w:rsid w:val="00092A2E"/>
    <w:rsid w:val="000966C0"/>
    <w:rsid w:val="000A2FFD"/>
    <w:rsid w:val="000A42FF"/>
    <w:rsid w:val="000B16C3"/>
    <w:rsid w:val="000B3AB1"/>
    <w:rsid w:val="000B3F14"/>
    <w:rsid w:val="000B6416"/>
    <w:rsid w:val="000C06BA"/>
    <w:rsid w:val="000C0B55"/>
    <w:rsid w:val="000C359E"/>
    <w:rsid w:val="000C3BD0"/>
    <w:rsid w:val="000C6BC6"/>
    <w:rsid w:val="000C794E"/>
    <w:rsid w:val="000D1197"/>
    <w:rsid w:val="000D1554"/>
    <w:rsid w:val="000E4246"/>
    <w:rsid w:val="000E6753"/>
    <w:rsid w:val="000F1B08"/>
    <w:rsid w:val="000F3A8C"/>
    <w:rsid w:val="000F3D84"/>
    <w:rsid w:val="000F3F44"/>
    <w:rsid w:val="000F401D"/>
    <w:rsid w:val="000F5809"/>
    <w:rsid w:val="0010181C"/>
    <w:rsid w:val="00101AD0"/>
    <w:rsid w:val="00102110"/>
    <w:rsid w:val="00102220"/>
    <w:rsid w:val="00107039"/>
    <w:rsid w:val="001077E2"/>
    <w:rsid w:val="00107C24"/>
    <w:rsid w:val="00114B93"/>
    <w:rsid w:val="00115F10"/>
    <w:rsid w:val="00116718"/>
    <w:rsid w:val="00122890"/>
    <w:rsid w:val="00123C69"/>
    <w:rsid w:val="00126B42"/>
    <w:rsid w:val="00127F4E"/>
    <w:rsid w:val="0013308D"/>
    <w:rsid w:val="00134274"/>
    <w:rsid w:val="00135B76"/>
    <w:rsid w:val="00137ADF"/>
    <w:rsid w:val="00145C3C"/>
    <w:rsid w:val="00147F42"/>
    <w:rsid w:val="001512FA"/>
    <w:rsid w:val="00154AE5"/>
    <w:rsid w:val="00155877"/>
    <w:rsid w:val="00155BB1"/>
    <w:rsid w:val="00160444"/>
    <w:rsid w:val="00161DFE"/>
    <w:rsid w:val="00162A6E"/>
    <w:rsid w:val="00164D11"/>
    <w:rsid w:val="00165FE0"/>
    <w:rsid w:val="001720D7"/>
    <w:rsid w:val="0017324E"/>
    <w:rsid w:val="00181A1B"/>
    <w:rsid w:val="00182687"/>
    <w:rsid w:val="00190BD6"/>
    <w:rsid w:val="001915C8"/>
    <w:rsid w:val="00193F58"/>
    <w:rsid w:val="00194808"/>
    <w:rsid w:val="00194D4D"/>
    <w:rsid w:val="001976B7"/>
    <w:rsid w:val="001A1730"/>
    <w:rsid w:val="001A469C"/>
    <w:rsid w:val="001A4B73"/>
    <w:rsid w:val="001A7F1F"/>
    <w:rsid w:val="001B59E2"/>
    <w:rsid w:val="001C0755"/>
    <w:rsid w:val="001C0AF6"/>
    <w:rsid w:val="001C1375"/>
    <w:rsid w:val="001C1E40"/>
    <w:rsid w:val="001C20A2"/>
    <w:rsid w:val="001C41DB"/>
    <w:rsid w:val="001C5CAC"/>
    <w:rsid w:val="001D611E"/>
    <w:rsid w:val="001D6F16"/>
    <w:rsid w:val="001E1549"/>
    <w:rsid w:val="001E1FD8"/>
    <w:rsid w:val="001E2340"/>
    <w:rsid w:val="001E46B4"/>
    <w:rsid w:val="001E538D"/>
    <w:rsid w:val="001F2A11"/>
    <w:rsid w:val="001F5027"/>
    <w:rsid w:val="001F59E9"/>
    <w:rsid w:val="00200C00"/>
    <w:rsid w:val="002021D3"/>
    <w:rsid w:val="00204D53"/>
    <w:rsid w:val="00207B23"/>
    <w:rsid w:val="0021178E"/>
    <w:rsid w:val="002117A7"/>
    <w:rsid w:val="00212C0E"/>
    <w:rsid w:val="0021489F"/>
    <w:rsid w:val="0021624F"/>
    <w:rsid w:val="00217017"/>
    <w:rsid w:val="00227A41"/>
    <w:rsid w:val="00231E00"/>
    <w:rsid w:val="00231E10"/>
    <w:rsid w:val="00243B71"/>
    <w:rsid w:val="002447C6"/>
    <w:rsid w:val="00250C3D"/>
    <w:rsid w:val="00255F30"/>
    <w:rsid w:val="00256E2F"/>
    <w:rsid w:val="00260992"/>
    <w:rsid w:val="00264EBD"/>
    <w:rsid w:val="00264F7D"/>
    <w:rsid w:val="002652AF"/>
    <w:rsid w:val="002717F1"/>
    <w:rsid w:val="00271824"/>
    <w:rsid w:val="00271AB8"/>
    <w:rsid w:val="00277B5F"/>
    <w:rsid w:val="00283362"/>
    <w:rsid w:val="002840B4"/>
    <w:rsid w:val="002852B8"/>
    <w:rsid w:val="00290272"/>
    <w:rsid w:val="0029086E"/>
    <w:rsid w:val="0029313D"/>
    <w:rsid w:val="00297274"/>
    <w:rsid w:val="002A1924"/>
    <w:rsid w:val="002A6B5E"/>
    <w:rsid w:val="002A70AD"/>
    <w:rsid w:val="002A744C"/>
    <w:rsid w:val="002A7BCF"/>
    <w:rsid w:val="002B0C05"/>
    <w:rsid w:val="002B2C2A"/>
    <w:rsid w:val="002B3B30"/>
    <w:rsid w:val="002B47C9"/>
    <w:rsid w:val="002B62A0"/>
    <w:rsid w:val="002B7CE3"/>
    <w:rsid w:val="002C12DB"/>
    <w:rsid w:val="002C1E5F"/>
    <w:rsid w:val="002C4DC2"/>
    <w:rsid w:val="002C79BB"/>
    <w:rsid w:val="002D46FF"/>
    <w:rsid w:val="002D6791"/>
    <w:rsid w:val="002E2AFD"/>
    <w:rsid w:val="002E31F2"/>
    <w:rsid w:val="002E3585"/>
    <w:rsid w:val="002E661C"/>
    <w:rsid w:val="002E7B01"/>
    <w:rsid w:val="002F4242"/>
    <w:rsid w:val="002F62AB"/>
    <w:rsid w:val="002F7658"/>
    <w:rsid w:val="00302635"/>
    <w:rsid w:val="003037DF"/>
    <w:rsid w:val="0030479E"/>
    <w:rsid w:val="00305434"/>
    <w:rsid w:val="00306D07"/>
    <w:rsid w:val="00313AFF"/>
    <w:rsid w:val="0032083A"/>
    <w:rsid w:val="00320E87"/>
    <w:rsid w:val="003247BE"/>
    <w:rsid w:val="0032621A"/>
    <w:rsid w:val="003269D9"/>
    <w:rsid w:val="00327A36"/>
    <w:rsid w:val="00330BB9"/>
    <w:rsid w:val="0033124B"/>
    <w:rsid w:val="00333DA1"/>
    <w:rsid w:val="00334260"/>
    <w:rsid w:val="00334BF1"/>
    <w:rsid w:val="00350CF7"/>
    <w:rsid w:val="0035333E"/>
    <w:rsid w:val="003545D2"/>
    <w:rsid w:val="00354F86"/>
    <w:rsid w:val="00357BEE"/>
    <w:rsid w:val="00360756"/>
    <w:rsid w:val="003620FC"/>
    <w:rsid w:val="003623C1"/>
    <w:rsid w:val="00365B0A"/>
    <w:rsid w:val="003670C1"/>
    <w:rsid w:val="00374044"/>
    <w:rsid w:val="00376C6E"/>
    <w:rsid w:val="00376D98"/>
    <w:rsid w:val="00377828"/>
    <w:rsid w:val="00380341"/>
    <w:rsid w:val="00382CF2"/>
    <w:rsid w:val="00387316"/>
    <w:rsid w:val="00390F13"/>
    <w:rsid w:val="00392495"/>
    <w:rsid w:val="00394418"/>
    <w:rsid w:val="00395484"/>
    <w:rsid w:val="00395872"/>
    <w:rsid w:val="00396B97"/>
    <w:rsid w:val="003A42AC"/>
    <w:rsid w:val="003A54BB"/>
    <w:rsid w:val="003A597B"/>
    <w:rsid w:val="003A71FC"/>
    <w:rsid w:val="003A7628"/>
    <w:rsid w:val="003B2111"/>
    <w:rsid w:val="003B3321"/>
    <w:rsid w:val="003B6963"/>
    <w:rsid w:val="003C1553"/>
    <w:rsid w:val="003C4A59"/>
    <w:rsid w:val="003D0B17"/>
    <w:rsid w:val="003D76B8"/>
    <w:rsid w:val="003E2420"/>
    <w:rsid w:val="003F7F70"/>
    <w:rsid w:val="00402FCC"/>
    <w:rsid w:val="00403F42"/>
    <w:rsid w:val="0040428D"/>
    <w:rsid w:val="00414D5C"/>
    <w:rsid w:val="00416CAB"/>
    <w:rsid w:val="0042643C"/>
    <w:rsid w:val="00426AFF"/>
    <w:rsid w:val="00432FB7"/>
    <w:rsid w:val="00434B23"/>
    <w:rsid w:val="004372D5"/>
    <w:rsid w:val="0043798A"/>
    <w:rsid w:val="00446252"/>
    <w:rsid w:val="00446579"/>
    <w:rsid w:val="004508D2"/>
    <w:rsid w:val="00450BAF"/>
    <w:rsid w:val="00450CA7"/>
    <w:rsid w:val="00451E83"/>
    <w:rsid w:val="004565D5"/>
    <w:rsid w:val="00460547"/>
    <w:rsid w:val="00464C1D"/>
    <w:rsid w:val="004651AE"/>
    <w:rsid w:val="0046611B"/>
    <w:rsid w:val="004665CA"/>
    <w:rsid w:val="004734EB"/>
    <w:rsid w:val="004771E9"/>
    <w:rsid w:val="00480C9C"/>
    <w:rsid w:val="004832E3"/>
    <w:rsid w:val="00494FE4"/>
    <w:rsid w:val="004966EF"/>
    <w:rsid w:val="004A063C"/>
    <w:rsid w:val="004A3FD2"/>
    <w:rsid w:val="004A6927"/>
    <w:rsid w:val="004B0A1C"/>
    <w:rsid w:val="004B282B"/>
    <w:rsid w:val="004B592E"/>
    <w:rsid w:val="004C039C"/>
    <w:rsid w:val="004C4BD8"/>
    <w:rsid w:val="004C7677"/>
    <w:rsid w:val="004D286A"/>
    <w:rsid w:val="004D438F"/>
    <w:rsid w:val="004D70C6"/>
    <w:rsid w:val="004E0400"/>
    <w:rsid w:val="004E4214"/>
    <w:rsid w:val="004E56BA"/>
    <w:rsid w:val="004E5E72"/>
    <w:rsid w:val="004E73EF"/>
    <w:rsid w:val="004E7DD0"/>
    <w:rsid w:val="004F244E"/>
    <w:rsid w:val="004F3974"/>
    <w:rsid w:val="004F40E6"/>
    <w:rsid w:val="004F538D"/>
    <w:rsid w:val="004F6391"/>
    <w:rsid w:val="004F7662"/>
    <w:rsid w:val="00500DBE"/>
    <w:rsid w:val="00513508"/>
    <w:rsid w:val="0051783F"/>
    <w:rsid w:val="00520017"/>
    <w:rsid w:val="00520F5A"/>
    <w:rsid w:val="005240BD"/>
    <w:rsid w:val="00530E8C"/>
    <w:rsid w:val="005334A2"/>
    <w:rsid w:val="00535686"/>
    <w:rsid w:val="0054134D"/>
    <w:rsid w:val="00554225"/>
    <w:rsid w:val="00554A47"/>
    <w:rsid w:val="00563134"/>
    <w:rsid w:val="00563731"/>
    <w:rsid w:val="00573852"/>
    <w:rsid w:val="00576D01"/>
    <w:rsid w:val="00587D6C"/>
    <w:rsid w:val="005903D8"/>
    <w:rsid w:val="00590C68"/>
    <w:rsid w:val="00591A8E"/>
    <w:rsid w:val="00591DA3"/>
    <w:rsid w:val="00596438"/>
    <w:rsid w:val="005A22F0"/>
    <w:rsid w:val="005A2F9A"/>
    <w:rsid w:val="005A4010"/>
    <w:rsid w:val="005B6077"/>
    <w:rsid w:val="005B7524"/>
    <w:rsid w:val="005C4029"/>
    <w:rsid w:val="005C5ABA"/>
    <w:rsid w:val="005D663D"/>
    <w:rsid w:val="005E6207"/>
    <w:rsid w:val="005E69AC"/>
    <w:rsid w:val="005E6FB4"/>
    <w:rsid w:val="005E7BD5"/>
    <w:rsid w:val="005F1689"/>
    <w:rsid w:val="005F28C6"/>
    <w:rsid w:val="00601C7A"/>
    <w:rsid w:val="00606D88"/>
    <w:rsid w:val="00607B46"/>
    <w:rsid w:val="00610E7E"/>
    <w:rsid w:val="00612C40"/>
    <w:rsid w:val="00614212"/>
    <w:rsid w:val="00615C5E"/>
    <w:rsid w:val="006316B8"/>
    <w:rsid w:val="0063389A"/>
    <w:rsid w:val="0063448D"/>
    <w:rsid w:val="006416AE"/>
    <w:rsid w:val="00642738"/>
    <w:rsid w:val="00645BD6"/>
    <w:rsid w:val="00646E08"/>
    <w:rsid w:val="00653842"/>
    <w:rsid w:val="00653E00"/>
    <w:rsid w:val="00656999"/>
    <w:rsid w:val="00656B90"/>
    <w:rsid w:val="006602A7"/>
    <w:rsid w:val="00663F37"/>
    <w:rsid w:val="00671027"/>
    <w:rsid w:val="0068184E"/>
    <w:rsid w:val="006835D1"/>
    <w:rsid w:val="00685335"/>
    <w:rsid w:val="00697CD4"/>
    <w:rsid w:val="006A07B4"/>
    <w:rsid w:val="006A174F"/>
    <w:rsid w:val="006A60BA"/>
    <w:rsid w:val="006A7ACE"/>
    <w:rsid w:val="006A7F79"/>
    <w:rsid w:val="006B34ED"/>
    <w:rsid w:val="006B510D"/>
    <w:rsid w:val="006B6981"/>
    <w:rsid w:val="006B7FA0"/>
    <w:rsid w:val="006C157B"/>
    <w:rsid w:val="006C611D"/>
    <w:rsid w:val="006D1A96"/>
    <w:rsid w:val="006D2E03"/>
    <w:rsid w:val="006D7E84"/>
    <w:rsid w:val="006E1B4A"/>
    <w:rsid w:val="006E4BBA"/>
    <w:rsid w:val="006E4FCA"/>
    <w:rsid w:val="006E6F48"/>
    <w:rsid w:val="006F1C5B"/>
    <w:rsid w:val="006F2D64"/>
    <w:rsid w:val="006F6396"/>
    <w:rsid w:val="006F7334"/>
    <w:rsid w:val="007003DE"/>
    <w:rsid w:val="007040AF"/>
    <w:rsid w:val="007106FE"/>
    <w:rsid w:val="00712D6C"/>
    <w:rsid w:val="007145BF"/>
    <w:rsid w:val="00715BE6"/>
    <w:rsid w:val="007228D3"/>
    <w:rsid w:val="00724578"/>
    <w:rsid w:val="00727E73"/>
    <w:rsid w:val="00730393"/>
    <w:rsid w:val="0073066D"/>
    <w:rsid w:val="0073092D"/>
    <w:rsid w:val="00733F64"/>
    <w:rsid w:val="007402A6"/>
    <w:rsid w:val="0074482E"/>
    <w:rsid w:val="007503AD"/>
    <w:rsid w:val="0075294E"/>
    <w:rsid w:val="00753088"/>
    <w:rsid w:val="00754F46"/>
    <w:rsid w:val="007558A6"/>
    <w:rsid w:val="00755909"/>
    <w:rsid w:val="00755F88"/>
    <w:rsid w:val="00755FB0"/>
    <w:rsid w:val="0076158D"/>
    <w:rsid w:val="00762690"/>
    <w:rsid w:val="00762D0C"/>
    <w:rsid w:val="0076312C"/>
    <w:rsid w:val="007678AE"/>
    <w:rsid w:val="00775290"/>
    <w:rsid w:val="0077658D"/>
    <w:rsid w:val="00780DF0"/>
    <w:rsid w:val="00782682"/>
    <w:rsid w:val="00786151"/>
    <w:rsid w:val="007862BE"/>
    <w:rsid w:val="00790360"/>
    <w:rsid w:val="0079199B"/>
    <w:rsid w:val="007948BA"/>
    <w:rsid w:val="007A4E93"/>
    <w:rsid w:val="007B35C6"/>
    <w:rsid w:val="007B3A13"/>
    <w:rsid w:val="007B4F4F"/>
    <w:rsid w:val="007B592F"/>
    <w:rsid w:val="007B736F"/>
    <w:rsid w:val="007C327E"/>
    <w:rsid w:val="007C3C55"/>
    <w:rsid w:val="007D79D0"/>
    <w:rsid w:val="007E461B"/>
    <w:rsid w:val="007E6CA7"/>
    <w:rsid w:val="007E6D67"/>
    <w:rsid w:val="007F2104"/>
    <w:rsid w:val="007F2F38"/>
    <w:rsid w:val="007F5D79"/>
    <w:rsid w:val="007F7B2D"/>
    <w:rsid w:val="008022A9"/>
    <w:rsid w:val="00805D9B"/>
    <w:rsid w:val="00810C01"/>
    <w:rsid w:val="00812718"/>
    <w:rsid w:val="0081340E"/>
    <w:rsid w:val="0081595B"/>
    <w:rsid w:val="00815FBA"/>
    <w:rsid w:val="0082244E"/>
    <w:rsid w:val="00824B45"/>
    <w:rsid w:val="008266B9"/>
    <w:rsid w:val="00827656"/>
    <w:rsid w:val="0083491A"/>
    <w:rsid w:val="00834C95"/>
    <w:rsid w:val="00834F6B"/>
    <w:rsid w:val="00837691"/>
    <w:rsid w:val="00846420"/>
    <w:rsid w:val="00853229"/>
    <w:rsid w:val="00860D06"/>
    <w:rsid w:val="00862BB6"/>
    <w:rsid w:val="00865306"/>
    <w:rsid w:val="00865A00"/>
    <w:rsid w:val="00866052"/>
    <w:rsid w:val="008662A1"/>
    <w:rsid w:val="0087374E"/>
    <w:rsid w:val="008749B2"/>
    <w:rsid w:val="00880F21"/>
    <w:rsid w:val="00880FFF"/>
    <w:rsid w:val="0088296A"/>
    <w:rsid w:val="00887DEB"/>
    <w:rsid w:val="00892415"/>
    <w:rsid w:val="0089431D"/>
    <w:rsid w:val="00894A63"/>
    <w:rsid w:val="008A0504"/>
    <w:rsid w:val="008A082B"/>
    <w:rsid w:val="008B7099"/>
    <w:rsid w:val="008C0A42"/>
    <w:rsid w:val="008C291A"/>
    <w:rsid w:val="008C29F6"/>
    <w:rsid w:val="008C2CFF"/>
    <w:rsid w:val="008D434E"/>
    <w:rsid w:val="008E1E34"/>
    <w:rsid w:val="008E2F60"/>
    <w:rsid w:val="008E6EC7"/>
    <w:rsid w:val="008F17B4"/>
    <w:rsid w:val="008F3A3B"/>
    <w:rsid w:val="008F49E1"/>
    <w:rsid w:val="008F5E2E"/>
    <w:rsid w:val="009010BE"/>
    <w:rsid w:val="0090352C"/>
    <w:rsid w:val="00904150"/>
    <w:rsid w:val="00907572"/>
    <w:rsid w:val="00907D24"/>
    <w:rsid w:val="00910AA3"/>
    <w:rsid w:val="00922A79"/>
    <w:rsid w:val="009239ED"/>
    <w:rsid w:val="00924C44"/>
    <w:rsid w:val="00927FE6"/>
    <w:rsid w:val="00932EA7"/>
    <w:rsid w:val="00933CC9"/>
    <w:rsid w:val="009516A1"/>
    <w:rsid w:val="009555C6"/>
    <w:rsid w:val="00956353"/>
    <w:rsid w:val="00965532"/>
    <w:rsid w:val="00967B51"/>
    <w:rsid w:val="00970E79"/>
    <w:rsid w:val="00974438"/>
    <w:rsid w:val="0097523C"/>
    <w:rsid w:val="00981651"/>
    <w:rsid w:val="0098480D"/>
    <w:rsid w:val="00986FD4"/>
    <w:rsid w:val="00991BA9"/>
    <w:rsid w:val="009969EB"/>
    <w:rsid w:val="009A2A71"/>
    <w:rsid w:val="009B0B91"/>
    <w:rsid w:val="009B16A6"/>
    <w:rsid w:val="009B4007"/>
    <w:rsid w:val="009B54B1"/>
    <w:rsid w:val="009C0E29"/>
    <w:rsid w:val="009C1576"/>
    <w:rsid w:val="009C2CBA"/>
    <w:rsid w:val="009D0C0E"/>
    <w:rsid w:val="009D583F"/>
    <w:rsid w:val="009D65C0"/>
    <w:rsid w:val="009E08D2"/>
    <w:rsid w:val="009F09E8"/>
    <w:rsid w:val="009F242A"/>
    <w:rsid w:val="009F39A1"/>
    <w:rsid w:val="009F42FA"/>
    <w:rsid w:val="009F500A"/>
    <w:rsid w:val="009F6238"/>
    <w:rsid w:val="00A017EA"/>
    <w:rsid w:val="00A102E0"/>
    <w:rsid w:val="00A10571"/>
    <w:rsid w:val="00A109B1"/>
    <w:rsid w:val="00A115B5"/>
    <w:rsid w:val="00A11D84"/>
    <w:rsid w:val="00A16328"/>
    <w:rsid w:val="00A21281"/>
    <w:rsid w:val="00A2581C"/>
    <w:rsid w:val="00A3597B"/>
    <w:rsid w:val="00A4049A"/>
    <w:rsid w:val="00A434D1"/>
    <w:rsid w:val="00A50532"/>
    <w:rsid w:val="00A512A0"/>
    <w:rsid w:val="00A525B7"/>
    <w:rsid w:val="00A52CEF"/>
    <w:rsid w:val="00A52D1B"/>
    <w:rsid w:val="00A548AE"/>
    <w:rsid w:val="00A60B26"/>
    <w:rsid w:val="00A60BB9"/>
    <w:rsid w:val="00A61C2F"/>
    <w:rsid w:val="00A6289A"/>
    <w:rsid w:val="00A632B6"/>
    <w:rsid w:val="00A73C8B"/>
    <w:rsid w:val="00A74F6B"/>
    <w:rsid w:val="00A812FE"/>
    <w:rsid w:val="00A82A00"/>
    <w:rsid w:val="00A82DFD"/>
    <w:rsid w:val="00A84D9F"/>
    <w:rsid w:val="00A85112"/>
    <w:rsid w:val="00A86C85"/>
    <w:rsid w:val="00A873FA"/>
    <w:rsid w:val="00A874CD"/>
    <w:rsid w:val="00A90EEF"/>
    <w:rsid w:val="00A923BE"/>
    <w:rsid w:val="00AA02D7"/>
    <w:rsid w:val="00AA038E"/>
    <w:rsid w:val="00AB0553"/>
    <w:rsid w:val="00AB1BE7"/>
    <w:rsid w:val="00AB40BD"/>
    <w:rsid w:val="00AB7B25"/>
    <w:rsid w:val="00AC1AB2"/>
    <w:rsid w:val="00AC7293"/>
    <w:rsid w:val="00AC7B16"/>
    <w:rsid w:val="00AD3F94"/>
    <w:rsid w:val="00AD7720"/>
    <w:rsid w:val="00AE70EF"/>
    <w:rsid w:val="00AF036A"/>
    <w:rsid w:val="00AF4BB7"/>
    <w:rsid w:val="00AF7805"/>
    <w:rsid w:val="00B0130B"/>
    <w:rsid w:val="00B0243A"/>
    <w:rsid w:val="00B07AA9"/>
    <w:rsid w:val="00B12435"/>
    <w:rsid w:val="00B13ABB"/>
    <w:rsid w:val="00B3135F"/>
    <w:rsid w:val="00B36B62"/>
    <w:rsid w:val="00B43593"/>
    <w:rsid w:val="00B44CE3"/>
    <w:rsid w:val="00B45BD7"/>
    <w:rsid w:val="00B46420"/>
    <w:rsid w:val="00B46835"/>
    <w:rsid w:val="00B53384"/>
    <w:rsid w:val="00B62C8C"/>
    <w:rsid w:val="00B66028"/>
    <w:rsid w:val="00B70E93"/>
    <w:rsid w:val="00B7171D"/>
    <w:rsid w:val="00B735A1"/>
    <w:rsid w:val="00B73783"/>
    <w:rsid w:val="00B74857"/>
    <w:rsid w:val="00B75117"/>
    <w:rsid w:val="00B81723"/>
    <w:rsid w:val="00B8315A"/>
    <w:rsid w:val="00B8572E"/>
    <w:rsid w:val="00B909C1"/>
    <w:rsid w:val="00B91F03"/>
    <w:rsid w:val="00B95801"/>
    <w:rsid w:val="00B95AE2"/>
    <w:rsid w:val="00B95C2D"/>
    <w:rsid w:val="00B97B4D"/>
    <w:rsid w:val="00B97FC3"/>
    <w:rsid w:val="00BA187C"/>
    <w:rsid w:val="00BA350F"/>
    <w:rsid w:val="00BB02C6"/>
    <w:rsid w:val="00BB1F0F"/>
    <w:rsid w:val="00BB4CC6"/>
    <w:rsid w:val="00BB6C9C"/>
    <w:rsid w:val="00BC1A4A"/>
    <w:rsid w:val="00BC3D8C"/>
    <w:rsid w:val="00BC473E"/>
    <w:rsid w:val="00BC4E70"/>
    <w:rsid w:val="00BC5F21"/>
    <w:rsid w:val="00BD3D9C"/>
    <w:rsid w:val="00BD495B"/>
    <w:rsid w:val="00BE49CC"/>
    <w:rsid w:val="00BF01D3"/>
    <w:rsid w:val="00BF08D0"/>
    <w:rsid w:val="00BF1092"/>
    <w:rsid w:val="00BF5581"/>
    <w:rsid w:val="00BF614B"/>
    <w:rsid w:val="00C00B18"/>
    <w:rsid w:val="00C0130D"/>
    <w:rsid w:val="00C02171"/>
    <w:rsid w:val="00C034EF"/>
    <w:rsid w:val="00C03904"/>
    <w:rsid w:val="00C04A45"/>
    <w:rsid w:val="00C058E8"/>
    <w:rsid w:val="00C06E63"/>
    <w:rsid w:val="00C121C0"/>
    <w:rsid w:val="00C129F4"/>
    <w:rsid w:val="00C17649"/>
    <w:rsid w:val="00C215A9"/>
    <w:rsid w:val="00C2310B"/>
    <w:rsid w:val="00C2577A"/>
    <w:rsid w:val="00C27828"/>
    <w:rsid w:val="00C33403"/>
    <w:rsid w:val="00C343DE"/>
    <w:rsid w:val="00C344F8"/>
    <w:rsid w:val="00C3562E"/>
    <w:rsid w:val="00C37F8F"/>
    <w:rsid w:val="00C42E31"/>
    <w:rsid w:val="00C465DA"/>
    <w:rsid w:val="00C47A59"/>
    <w:rsid w:val="00C61101"/>
    <w:rsid w:val="00C61BCB"/>
    <w:rsid w:val="00C625BA"/>
    <w:rsid w:val="00C62E93"/>
    <w:rsid w:val="00C74EEB"/>
    <w:rsid w:val="00C77128"/>
    <w:rsid w:val="00C80A39"/>
    <w:rsid w:val="00C80E62"/>
    <w:rsid w:val="00C830E9"/>
    <w:rsid w:val="00C93A68"/>
    <w:rsid w:val="00C94EAF"/>
    <w:rsid w:val="00C95E3F"/>
    <w:rsid w:val="00CA3763"/>
    <w:rsid w:val="00CA6264"/>
    <w:rsid w:val="00CB115C"/>
    <w:rsid w:val="00CB2013"/>
    <w:rsid w:val="00CC099B"/>
    <w:rsid w:val="00CC2B90"/>
    <w:rsid w:val="00CC3E08"/>
    <w:rsid w:val="00CC55E6"/>
    <w:rsid w:val="00CC6D4B"/>
    <w:rsid w:val="00CE3CDB"/>
    <w:rsid w:val="00CF315E"/>
    <w:rsid w:val="00D00509"/>
    <w:rsid w:val="00D06C8B"/>
    <w:rsid w:val="00D10031"/>
    <w:rsid w:val="00D10BB0"/>
    <w:rsid w:val="00D12BC7"/>
    <w:rsid w:val="00D132C5"/>
    <w:rsid w:val="00D14679"/>
    <w:rsid w:val="00D146E4"/>
    <w:rsid w:val="00D16A0C"/>
    <w:rsid w:val="00D17033"/>
    <w:rsid w:val="00D26C3E"/>
    <w:rsid w:val="00D2750E"/>
    <w:rsid w:val="00D31433"/>
    <w:rsid w:val="00D36EB8"/>
    <w:rsid w:val="00D37165"/>
    <w:rsid w:val="00D44D36"/>
    <w:rsid w:val="00D500F4"/>
    <w:rsid w:val="00D52494"/>
    <w:rsid w:val="00D530B3"/>
    <w:rsid w:val="00D550B2"/>
    <w:rsid w:val="00D57BAB"/>
    <w:rsid w:val="00D76712"/>
    <w:rsid w:val="00D878D2"/>
    <w:rsid w:val="00D91A88"/>
    <w:rsid w:val="00D95FCB"/>
    <w:rsid w:val="00DA0AFC"/>
    <w:rsid w:val="00DA16F8"/>
    <w:rsid w:val="00DA4078"/>
    <w:rsid w:val="00DA6C63"/>
    <w:rsid w:val="00DB2237"/>
    <w:rsid w:val="00DB231E"/>
    <w:rsid w:val="00DB3206"/>
    <w:rsid w:val="00DB50FE"/>
    <w:rsid w:val="00DC3CBC"/>
    <w:rsid w:val="00DD101F"/>
    <w:rsid w:val="00DD48EE"/>
    <w:rsid w:val="00DD4A60"/>
    <w:rsid w:val="00DE366F"/>
    <w:rsid w:val="00DF31D3"/>
    <w:rsid w:val="00E01BED"/>
    <w:rsid w:val="00E037FC"/>
    <w:rsid w:val="00E04271"/>
    <w:rsid w:val="00E04A49"/>
    <w:rsid w:val="00E06ED5"/>
    <w:rsid w:val="00E07C82"/>
    <w:rsid w:val="00E10F5B"/>
    <w:rsid w:val="00E30196"/>
    <w:rsid w:val="00E304D5"/>
    <w:rsid w:val="00E33641"/>
    <w:rsid w:val="00E33E1D"/>
    <w:rsid w:val="00E3705C"/>
    <w:rsid w:val="00E40FC1"/>
    <w:rsid w:val="00E52532"/>
    <w:rsid w:val="00E529CE"/>
    <w:rsid w:val="00E602FE"/>
    <w:rsid w:val="00E6648C"/>
    <w:rsid w:val="00E66E14"/>
    <w:rsid w:val="00E66F2C"/>
    <w:rsid w:val="00E6727C"/>
    <w:rsid w:val="00E723E7"/>
    <w:rsid w:val="00E72A35"/>
    <w:rsid w:val="00E8092F"/>
    <w:rsid w:val="00E81250"/>
    <w:rsid w:val="00E8679D"/>
    <w:rsid w:val="00E948D6"/>
    <w:rsid w:val="00E952B5"/>
    <w:rsid w:val="00E9532B"/>
    <w:rsid w:val="00EA013A"/>
    <w:rsid w:val="00EA4F9A"/>
    <w:rsid w:val="00EA6BD2"/>
    <w:rsid w:val="00EA7E8D"/>
    <w:rsid w:val="00EB105D"/>
    <w:rsid w:val="00EB6DE3"/>
    <w:rsid w:val="00EB7485"/>
    <w:rsid w:val="00EC2A63"/>
    <w:rsid w:val="00EC521D"/>
    <w:rsid w:val="00EC6583"/>
    <w:rsid w:val="00EC68CE"/>
    <w:rsid w:val="00ED33BC"/>
    <w:rsid w:val="00ED7EC9"/>
    <w:rsid w:val="00EE00D5"/>
    <w:rsid w:val="00EE0E26"/>
    <w:rsid w:val="00EE1A4A"/>
    <w:rsid w:val="00EE2027"/>
    <w:rsid w:val="00EE4BA1"/>
    <w:rsid w:val="00EF77A1"/>
    <w:rsid w:val="00F03037"/>
    <w:rsid w:val="00F056AF"/>
    <w:rsid w:val="00F10925"/>
    <w:rsid w:val="00F11AEA"/>
    <w:rsid w:val="00F12B98"/>
    <w:rsid w:val="00F2338F"/>
    <w:rsid w:val="00F241BE"/>
    <w:rsid w:val="00F26D6E"/>
    <w:rsid w:val="00F328CC"/>
    <w:rsid w:val="00F3365A"/>
    <w:rsid w:val="00F3576F"/>
    <w:rsid w:val="00F4014D"/>
    <w:rsid w:val="00F41F12"/>
    <w:rsid w:val="00F46B91"/>
    <w:rsid w:val="00F56873"/>
    <w:rsid w:val="00F57466"/>
    <w:rsid w:val="00F5755B"/>
    <w:rsid w:val="00F63877"/>
    <w:rsid w:val="00F70718"/>
    <w:rsid w:val="00F70CF2"/>
    <w:rsid w:val="00F76877"/>
    <w:rsid w:val="00F80474"/>
    <w:rsid w:val="00F80F43"/>
    <w:rsid w:val="00F8712E"/>
    <w:rsid w:val="00F9129B"/>
    <w:rsid w:val="00F92073"/>
    <w:rsid w:val="00F920C4"/>
    <w:rsid w:val="00F92F2B"/>
    <w:rsid w:val="00FA3E01"/>
    <w:rsid w:val="00FA3F5C"/>
    <w:rsid w:val="00FA6D23"/>
    <w:rsid w:val="00FA710D"/>
    <w:rsid w:val="00FB0B7C"/>
    <w:rsid w:val="00FB0DE6"/>
    <w:rsid w:val="00FB3859"/>
    <w:rsid w:val="00FB5EE1"/>
    <w:rsid w:val="00FC0ACE"/>
    <w:rsid w:val="00FC19CC"/>
    <w:rsid w:val="00FC319E"/>
    <w:rsid w:val="00FC75C2"/>
    <w:rsid w:val="00FC7956"/>
    <w:rsid w:val="00FD2321"/>
    <w:rsid w:val="00FD32F4"/>
    <w:rsid w:val="00FD7668"/>
    <w:rsid w:val="00FE16CC"/>
    <w:rsid w:val="00FE57A6"/>
    <w:rsid w:val="00FE75AD"/>
    <w:rsid w:val="00FF49C7"/>
    <w:rsid w:val="00FF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8" w:lineRule="auto"/>
      <w:jc w:val="both"/>
    </w:pPr>
    <w:rPr>
      <w:sz w:val="26"/>
      <w:szCs w:val="22"/>
    </w:rPr>
  </w:style>
  <w:style w:type="paragraph" w:styleId="Heading2">
    <w:name w:val="heading 2"/>
    <w:basedOn w:val="Normal"/>
    <w:next w:val="Normal"/>
    <w:link w:val="Heading2Char"/>
    <w:qFormat/>
    <w:rsid w:val="00DB2237"/>
    <w:pPr>
      <w:keepNext/>
      <w:spacing w:line="240" w:lineRule="auto"/>
      <w:jc w:val="center"/>
      <w:outlineLvl w:val="1"/>
    </w:pPr>
    <w:rPr>
      <w:rFonts w:ascii=".VnTimeH" w:eastAsia="Times New Roman" w:hAnsi=".VnTimeH"/>
      <w:b/>
      <w:sz w:val="28"/>
      <w:szCs w:val="20"/>
    </w:rPr>
  </w:style>
  <w:style w:type="paragraph" w:styleId="Heading4">
    <w:name w:val="heading 4"/>
    <w:basedOn w:val="Normal"/>
    <w:next w:val="Normal"/>
    <w:link w:val="Heading4Char"/>
    <w:qFormat/>
    <w:rsid w:val="00DB2237"/>
    <w:pPr>
      <w:keepNext/>
      <w:spacing w:line="240" w:lineRule="auto"/>
      <w:outlineLvl w:val="3"/>
    </w:pPr>
    <w:rPr>
      <w:rFonts w:ascii=".VnTime" w:eastAsia="Times New Roman" w:hAnsi=".VnTime"/>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B2237"/>
    <w:rPr>
      <w:rFonts w:ascii=".VnTimeH" w:eastAsia="Times New Roman" w:hAnsi=".VnTimeH"/>
      <w:b/>
      <w:sz w:val="28"/>
    </w:rPr>
  </w:style>
  <w:style w:type="character" w:customStyle="1" w:styleId="Heading4Char">
    <w:name w:val="Heading 4 Char"/>
    <w:link w:val="Heading4"/>
    <w:rsid w:val="00DB2237"/>
    <w:rPr>
      <w:rFonts w:ascii=".VnTime" w:eastAsia="Times New Roman" w:hAnsi=".VnTime"/>
      <w:b/>
      <w:i/>
      <w:sz w:val="28"/>
    </w:rPr>
  </w:style>
  <w:style w:type="paragraph" w:styleId="BodyText">
    <w:name w:val="Body Text"/>
    <w:basedOn w:val="Normal"/>
    <w:link w:val="BodyTextChar"/>
    <w:rsid w:val="00DB2237"/>
    <w:pPr>
      <w:overflowPunct w:val="0"/>
      <w:autoSpaceDE w:val="0"/>
      <w:autoSpaceDN w:val="0"/>
      <w:adjustRightInd w:val="0"/>
      <w:spacing w:line="240" w:lineRule="auto"/>
      <w:textAlignment w:val="baseline"/>
    </w:pPr>
    <w:rPr>
      <w:rFonts w:ascii=".VnTime" w:eastAsia="Times New Roman" w:hAnsi=".VnTime"/>
      <w:szCs w:val="20"/>
    </w:rPr>
  </w:style>
  <w:style w:type="character" w:customStyle="1" w:styleId="BodyTextChar">
    <w:name w:val="Body Text Char"/>
    <w:link w:val="BodyText"/>
    <w:rsid w:val="00DB2237"/>
    <w:rPr>
      <w:rFonts w:ascii=".VnTime" w:eastAsia="Times New Roman" w:hAnsi=".VnTime"/>
      <w:sz w:val="26"/>
    </w:rPr>
  </w:style>
  <w:style w:type="paragraph" w:styleId="ListParagraph">
    <w:name w:val="List Paragraph"/>
    <w:basedOn w:val="Normal"/>
    <w:uiPriority w:val="34"/>
    <w:qFormat/>
    <w:rsid w:val="00FB0B7C"/>
    <w:pPr>
      <w:ind w:left="720"/>
      <w:contextualSpacing/>
      <w:jc w:val="left"/>
    </w:pPr>
    <w:rPr>
      <w:rFonts w:ascii=".VnTime" w:eastAsia="Times New Roman" w:hAnsi=".VnTime"/>
      <w:sz w:val="24"/>
      <w:szCs w:val="24"/>
    </w:rPr>
  </w:style>
  <w:style w:type="paragraph" w:styleId="BalloonText">
    <w:name w:val="Balloon Text"/>
    <w:basedOn w:val="Normal"/>
    <w:link w:val="BalloonTextChar"/>
    <w:uiPriority w:val="99"/>
    <w:semiHidden/>
    <w:unhideWhenUsed/>
    <w:rsid w:val="00DA6C63"/>
    <w:rPr>
      <w:rFonts w:ascii="Segoe UI" w:hAnsi="Segoe UI" w:cs="Segoe UI"/>
      <w:sz w:val="18"/>
      <w:szCs w:val="18"/>
    </w:rPr>
  </w:style>
  <w:style w:type="character" w:customStyle="1" w:styleId="BalloonTextChar">
    <w:name w:val="Balloon Text Char"/>
    <w:link w:val="BalloonText"/>
    <w:uiPriority w:val="99"/>
    <w:semiHidden/>
    <w:rsid w:val="00DA6C63"/>
    <w:rPr>
      <w:rFonts w:ascii="Segoe UI" w:hAnsi="Segoe UI" w:cs="Segoe UI"/>
      <w:sz w:val="18"/>
      <w:szCs w:val="18"/>
    </w:rPr>
  </w:style>
  <w:style w:type="paragraph" w:customStyle="1" w:styleId="CharCharCharCharCharCharChar">
    <w:name w:val="Char Char Char Char Char Char Char"/>
    <w:basedOn w:val="DocumentMap"/>
    <w:autoRedefine/>
    <w:rsid w:val="00F056AF"/>
    <w:pPr>
      <w:widowControl w:val="0"/>
      <w:shd w:val="clear" w:color="auto" w:fill="000080"/>
    </w:pPr>
    <w:rPr>
      <w:rFonts w:ascii="Tahoma" w:eastAsia="SimSun" w:hAnsi="Tahoma" w:cs="Times New Roman"/>
      <w:kern w:val="2"/>
      <w:sz w:val="24"/>
      <w:szCs w:val="24"/>
      <w:lang w:eastAsia="zh-CN"/>
    </w:rPr>
  </w:style>
  <w:style w:type="paragraph" w:customStyle="1" w:styleId="vnbnnidung0">
    <w:name w:val="vnbnnidung0"/>
    <w:basedOn w:val="Normal"/>
    <w:rsid w:val="00F056AF"/>
    <w:pPr>
      <w:spacing w:before="100" w:beforeAutospacing="1" w:after="100" w:afterAutospacing="1"/>
      <w:jc w:val="left"/>
    </w:pPr>
    <w:rPr>
      <w:rFonts w:eastAsia="Times New Roman"/>
      <w:sz w:val="24"/>
      <w:szCs w:val="24"/>
    </w:rPr>
  </w:style>
  <w:style w:type="paragraph" w:styleId="DocumentMap">
    <w:name w:val="Document Map"/>
    <w:basedOn w:val="Normal"/>
    <w:link w:val="DocumentMapChar"/>
    <w:uiPriority w:val="99"/>
    <w:semiHidden/>
    <w:unhideWhenUsed/>
    <w:rsid w:val="00F056AF"/>
    <w:rPr>
      <w:rFonts w:ascii="Segoe UI" w:hAnsi="Segoe UI" w:cs="Segoe UI"/>
      <w:sz w:val="16"/>
      <w:szCs w:val="16"/>
    </w:rPr>
  </w:style>
  <w:style w:type="character" w:customStyle="1" w:styleId="DocumentMapChar">
    <w:name w:val="Document Map Char"/>
    <w:link w:val="DocumentMap"/>
    <w:uiPriority w:val="99"/>
    <w:semiHidden/>
    <w:rsid w:val="00F056AF"/>
    <w:rPr>
      <w:rFonts w:ascii="Segoe UI" w:hAnsi="Segoe UI" w:cs="Segoe UI"/>
      <w:sz w:val="16"/>
      <w:szCs w:val="16"/>
    </w:rPr>
  </w:style>
  <w:style w:type="character" w:styleId="Hyperlink">
    <w:name w:val="Hyperlink"/>
    <w:uiPriority w:val="99"/>
    <w:unhideWhenUsed/>
    <w:rsid w:val="00FC319E"/>
    <w:rPr>
      <w:color w:val="0000FF"/>
      <w:u w:val="single"/>
    </w:rPr>
  </w:style>
  <w:style w:type="paragraph" w:styleId="FootnoteText">
    <w:name w:val="footnote text"/>
    <w:basedOn w:val="Normal"/>
    <w:link w:val="FootnoteTextChar"/>
    <w:uiPriority w:val="99"/>
    <w:unhideWhenUsed/>
    <w:rsid w:val="00FA3F5C"/>
    <w:pPr>
      <w:jc w:val="left"/>
    </w:pPr>
    <w:rPr>
      <w:rFonts w:eastAsia="Times New Roman"/>
      <w:sz w:val="20"/>
      <w:szCs w:val="20"/>
    </w:rPr>
  </w:style>
  <w:style w:type="character" w:customStyle="1" w:styleId="FootnoteTextChar">
    <w:name w:val="Footnote Text Char"/>
    <w:link w:val="FootnoteText"/>
    <w:uiPriority w:val="99"/>
    <w:rsid w:val="00FA3F5C"/>
    <w:rPr>
      <w:rFonts w:eastAsia="Times New Roman"/>
    </w:rPr>
  </w:style>
  <w:style w:type="character" w:styleId="FootnoteReference">
    <w:name w:val="footnote reference"/>
    <w:uiPriority w:val="99"/>
    <w:semiHidden/>
    <w:unhideWhenUsed/>
    <w:rsid w:val="00FA3F5C"/>
    <w:rPr>
      <w:vertAlign w:val="superscript"/>
    </w:rPr>
  </w:style>
  <w:style w:type="paragraph" w:styleId="NormalWeb">
    <w:name w:val="Normal (Web)"/>
    <w:basedOn w:val="Normal"/>
    <w:unhideWhenUsed/>
    <w:rsid w:val="00FA3F5C"/>
    <w:pPr>
      <w:spacing w:before="100" w:beforeAutospacing="1" w:after="100" w:afterAutospacing="1"/>
      <w:jc w:val="left"/>
    </w:pPr>
    <w:rPr>
      <w:rFonts w:eastAsia="Times New Roman"/>
      <w:sz w:val="24"/>
      <w:szCs w:val="24"/>
      <w:lang w:val="vi-VN" w:eastAsia="vi-VN"/>
    </w:rPr>
  </w:style>
  <w:style w:type="character" w:customStyle="1" w:styleId="fontstyle01">
    <w:name w:val="fontstyle01"/>
    <w:rsid w:val="00892415"/>
    <w:rPr>
      <w:rFonts w:ascii="TimesNewRomanPSMT" w:hAnsi="TimesNewRomanPSMT" w:hint="default"/>
      <w:b w:val="0"/>
      <w:bCs w:val="0"/>
      <w:i w:val="0"/>
      <w:iCs w:val="0"/>
      <w:color w:val="000000"/>
      <w:sz w:val="28"/>
      <w:szCs w:val="28"/>
    </w:rPr>
  </w:style>
  <w:style w:type="paragraph" w:customStyle="1" w:styleId="Default">
    <w:name w:val="Default"/>
    <w:rsid w:val="00892415"/>
    <w:pPr>
      <w:autoSpaceDE w:val="0"/>
      <w:autoSpaceDN w:val="0"/>
      <w:adjustRightInd w:val="0"/>
    </w:pPr>
    <w:rPr>
      <w:color w:val="000000"/>
      <w:sz w:val="24"/>
      <w:szCs w:val="24"/>
    </w:rPr>
  </w:style>
  <w:style w:type="paragraph" w:styleId="Header">
    <w:name w:val="header"/>
    <w:basedOn w:val="Normal"/>
    <w:link w:val="HeaderChar"/>
    <w:uiPriority w:val="99"/>
    <w:unhideWhenUsed/>
    <w:rsid w:val="00376D98"/>
    <w:pPr>
      <w:tabs>
        <w:tab w:val="center" w:pos="4680"/>
        <w:tab w:val="right" w:pos="9360"/>
      </w:tabs>
    </w:pPr>
  </w:style>
  <w:style w:type="character" w:customStyle="1" w:styleId="HeaderChar">
    <w:name w:val="Header Char"/>
    <w:link w:val="Header"/>
    <w:uiPriority w:val="99"/>
    <w:rsid w:val="00376D98"/>
    <w:rPr>
      <w:sz w:val="26"/>
      <w:szCs w:val="22"/>
    </w:rPr>
  </w:style>
  <w:style w:type="paragraph" w:styleId="Footer">
    <w:name w:val="footer"/>
    <w:basedOn w:val="Normal"/>
    <w:link w:val="FooterChar"/>
    <w:uiPriority w:val="99"/>
    <w:unhideWhenUsed/>
    <w:rsid w:val="00376D98"/>
    <w:pPr>
      <w:tabs>
        <w:tab w:val="center" w:pos="4680"/>
        <w:tab w:val="right" w:pos="9360"/>
      </w:tabs>
    </w:pPr>
  </w:style>
  <w:style w:type="character" w:customStyle="1" w:styleId="FooterChar">
    <w:name w:val="Footer Char"/>
    <w:link w:val="Footer"/>
    <w:uiPriority w:val="99"/>
    <w:rsid w:val="00376D98"/>
    <w:rPr>
      <w:sz w:val="26"/>
      <w:szCs w:val="22"/>
    </w:rPr>
  </w:style>
  <w:style w:type="paragraph" w:customStyle="1" w:styleId="TableParagraph">
    <w:name w:val="Table Paragraph"/>
    <w:basedOn w:val="Normal"/>
    <w:uiPriority w:val="1"/>
    <w:qFormat/>
    <w:rsid w:val="00A812FE"/>
    <w:pPr>
      <w:widowControl w:val="0"/>
      <w:autoSpaceDE w:val="0"/>
      <w:autoSpaceDN w:val="0"/>
      <w:spacing w:line="252" w:lineRule="exact"/>
      <w:jc w:val="left"/>
    </w:pPr>
    <w:rPr>
      <w:rFonts w:eastAsia="Times New Roman"/>
      <w:sz w:val="22"/>
      <w:lang w:val="vi"/>
    </w:rPr>
  </w:style>
  <w:style w:type="paragraph" w:customStyle="1" w:styleId="Char">
    <w:name w:val="Char"/>
    <w:basedOn w:val="Normal"/>
    <w:rsid w:val="00CF315E"/>
    <w:pPr>
      <w:spacing w:after="160" w:line="240" w:lineRule="exact"/>
      <w:jc w:val="left"/>
    </w:pPr>
    <w:rPr>
      <w:rFonts w:ascii="Verdana" w:eastAsia="Times New Roman" w:hAnsi="Verdana" w:cs="Verdana"/>
      <w:sz w:val="20"/>
      <w:szCs w:val="20"/>
    </w:rPr>
  </w:style>
  <w:style w:type="table" w:styleId="TableGrid">
    <w:name w:val="Table Grid"/>
    <w:basedOn w:val="TableNormal"/>
    <w:uiPriority w:val="39"/>
    <w:rsid w:val="00145C3C"/>
    <w:pPr>
      <w:ind w:firstLine="567"/>
      <w:jc w:val="both"/>
    </w:pPr>
    <w:rPr>
      <w:rFonts w:eastAsiaTheme="minorHAnsi" w:cstheme="minorBidi"/>
      <w:kern w:val="2"/>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8" w:lineRule="auto"/>
      <w:jc w:val="both"/>
    </w:pPr>
    <w:rPr>
      <w:sz w:val="26"/>
      <w:szCs w:val="22"/>
    </w:rPr>
  </w:style>
  <w:style w:type="paragraph" w:styleId="Heading2">
    <w:name w:val="heading 2"/>
    <w:basedOn w:val="Normal"/>
    <w:next w:val="Normal"/>
    <w:link w:val="Heading2Char"/>
    <w:qFormat/>
    <w:rsid w:val="00DB2237"/>
    <w:pPr>
      <w:keepNext/>
      <w:spacing w:line="240" w:lineRule="auto"/>
      <w:jc w:val="center"/>
      <w:outlineLvl w:val="1"/>
    </w:pPr>
    <w:rPr>
      <w:rFonts w:ascii=".VnTimeH" w:eastAsia="Times New Roman" w:hAnsi=".VnTimeH"/>
      <w:b/>
      <w:sz w:val="28"/>
      <w:szCs w:val="20"/>
    </w:rPr>
  </w:style>
  <w:style w:type="paragraph" w:styleId="Heading4">
    <w:name w:val="heading 4"/>
    <w:basedOn w:val="Normal"/>
    <w:next w:val="Normal"/>
    <w:link w:val="Heading4Char"/>
    <w:qFormat/>
    <w:rsid w:val="00DB2237"/>
    <w:pPr>
      <w:keepNext/>
      <w:spacing w:line="240" w:lineRule="auto"/>
      <w:outlineLvl w:val="3"/>
    </w:pPr>
    <w:rPr>
      <w:rFonts w:ascii=".VnTime" w:eastAsia="Times New Roman" w:hAnsi=".VnTime"/>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B2237"/>
    <w:rPr>
      <w:rFonts w:ascii=".VnTimeH" w:eastAsia="Times New Roman" w:hAnsi=".VnTimeH"/>
      <w:b/>
      <w:sz w:val="28"/>
    </w:rPr>
  </w:style>
  <w:style w:type="character" w:customStyle="1" w:styleId="Heading4Char">
    <w:name w:val="Heading 4 Char"/>
    <w:link w:val="Heading4"/>
    <w:rsid w:val="00DB2237"/>
    <w:rPr>
      <w:rFonts w:ascii=".VnTime" w:eastAsia="Times New Roman" w:hAnsi=".VnTime"/>
      <w:b/>
      <w:i/>
      <w:sz w:val="28"/>
    </w:rPr>
  </w:style>
  <w:style w:type="paragraph" w:styleId="BodyText">
    <w:name w:val="Body Text"/>
    <w:basedOn w:val="Normal"/>
    <w:link w:val="BodyTextChar"/>
    <w:rsid w:val="00DB2237"/>
    <w:pPr>
      <w:overflowPunct w:val="0"/>
      <w:autoSpaceDE w:val="0"/>
      <w:autoSpaceDN w:val="0"/>
      <w:adjustRightInd w:val="0"/>
      <w:spacing w:line="240" w:lineRule="auto"/>
      <w:textAlignment w:val="baseline"/>
    </w:pPr>
    <w:rPr>
      <w:rFonts w:ascii=".VnTime" w:eastAsia="Times New Roman" w:hAnsi=".VnTime"/>
      <w:szCs w:val="20"/>
    </w:rPr>
  </w:style>
  <w:style w:type="character" w:customStyle="1" w:styleId="BodyTextChar">
    <w:name w:val="Body Text Char"/>
    <w:link w:val="BodyText"/>
    <w:rsid w:val="00DB2237"/>
    <w:rPr>
      <w:rFonts w:ascii=".VnTime" w:eastAsia="Times New Roman" w:hAnsi=".VnTime"/>
      <w:sz w:val="26"/>
    </w:rPr>
  </w:style>
  <w:style w:type="paragraph" w:styleId="ListParagraph">
    <w:name w:val="List Paragraph"/>
    <w:basedOn w:val="Normal"/>
    <w:uiPriority w:val="34"/>
    <w:qFormat/>
    <w:rsid w:val="00FB0B7C"/>
    <w:pPr>
      <w:ind w:left="720"/>
      <w:contextualSpacing/>
      <w:jc w:val="left"/>
    </w:pPr>
    <w:rPr>
      <w:rFonts w:ascii=".VnTime" w:eastAsia="Times New Roman" w:hAnsi=".VnTime"/>
      <w:sz w:val="24"/>
      <w:szCs w:val="24"/>
    </w:rPr>
  </w:style>
  <w:style w:type="paragraph" w:styleId="BalloonText">
    <w:name w:val="Balloon Text"/>
    <w:basedOn w:val="Normal"/>
    <w:link w:val="BalloonTextChar"/>
    <w:uiPriority w:val="99"/>
    <w:semiHidden/>
    <w:unhideWhenUsed/>
    <w:rsid w:val="00DA6C63"/>
    <w:rPr>
      <w:rFonts w:ascii="Segoe UI" w:hAnsi="Segoe UI" w:cs="Segoe UI"/>
      <w:sz w:val="18"/>
      <w:szCs w:val="18"/>
    </w:rPr>
  </w:style>
  <w:style w:type="character" w:customStyle="1" w:styleId="BalloonTextChar">
    <w:name w:val="Balloon Text Char"/>
    <w:link w:val="BalloonText"/>
    <w:uiPriority w:val="99"/>
    <w:semiHidden/>
    <w:rsid w:val="00DA6C63"/>
    <w:rPr>
      <w:rFonts w:ascii="Segoe UI" w:hAnsi="Segoe UI" w:cs="Segoe UI"/>
      <w:sz w:val="18"/>
      <w:szCs w:val="18"/>
    </w:rPr>
  </w:style>
  <w:style w:type="paragraph" w:customStyle="1" w:styleId="CharCharCharCharCharCharChar">
    <w:name w:val="Char Char Char Char Char Char Char"/>
    <w:basedOn w:val="DocumentMap"/>
    <w:autoRedefine/>
    <w:rsid w:val="00F056AF"/>
    <w:pPr>
      <w:widowControl w:val="0"/>
      <w:shd w:val="clear" w:color="auto" w:fill="000080"/>
    </w:pPr>
    <w:rPr>
      <w:rFonts w:ascii="Tahoma" w:eastAsia="SimSun" w:hAnsi="Tahoma" w:cs="Times New Roman"/>
      <w:kern w:val="2"/>
      <w:sz w:val="24"/>
      <w:szCs w:val="24"/>
      <w:lang w:eastAsia="zh-CN"/>
    </w:rPr>
  </w:style>
  <w:style w:type="paragraph" w:customStyle="1" w:styleId="vnbnnidung0">
    <w:name w:val="vnbnnidung0"/>
    <w:basedOn w:val="Normal"/>
    <w:rsid w:val="00F056AF"/>
    <w:pPr>
      <w:spacing w:before="100" w:beforeAutospacing="1" w:after="100" w:afterAutospacing="1"/>
      <w:jc w:val="left"/>
    </w:pPr>
    <w:rPr>
      <w:rFonts w:eastAsia="Times New Roman"/>
      <w:sz w:val="24"/>
      <w:szCs w:val="24"/>
    </w:rPr>
  </w:style>
  <w:style w:type="paragraph" w:styleId="DocumentMap">
    <w:name w:val="Document Map"/>
    <w:basedOn w:val="Normal"/>
    <w:link w:val="DocumentMapChar"/>
    <w:uiPriority w:val="99"/>
    <w:semiHidden/>
    <w:unhideWhenUsed/>
    <w:rsid w:val="00F056AF"/>
    <w:rPr>
      <w:rFonts w:ascii="Segoe UI" w:hAnsi="Segoe UI" w:cs="Segoe UI"/>
      <w:sz w:val="16"/>
      <w:szCs w:val="16"/>
    </w:rPr>
  </w:style>
  <w:style w:type="character" w:customStyle="1" w:styleId="DocumentMapChar">
    <w:name w:val="Document Map Char"/>
    <w:link w:val="DocumentMap"/>
    <w:uiPriority w:val="99"/>
    <w:semiHidden/>
    <w:rsid w:val="00F056AF"/>
    <w:rPr>
      <w:rFonts w:ascii="Segoe UI" w:hAnsi="Segoe UI" w:cs="Segoe UI"/>
      <w:sz w:val="16"/>
      <w:szCs w:val="16"/>
    </w:rPr>
  </w:style>
  <w:style w:type="character" w:styleId="Hyperlink">
    <w:name w:val="Hyperlink"/>
    <w:uiPriority w:val="99"/>
    <w:unhideWhenUsed/>
    <w:rsid w:val="00FC319E"/>
    <w:rPr>
      <w:color w:val="0000FF"/>
      <w:u w:val="single"/>
    </w:rPr>
  </w:style>
  <w:style w:type="paragraph" w:styleId="FootnoteText">
    <w:name w:val="footnote text"/>
    <w:basedOn w:val="Normal"/>
    <w:link w:val="FootnoteTextChar"/>
    <w:uiPriority w:val="99"/>
    <w:unhideWhenUsed/>
    <w:rsid w:val="00FA3F5C"/>
    <w:pPr>
      <w:jc w:val="left"/>
    </w:pPr>
    <w:rPr>
      <w:rFonts w:eastAsia="Times New Roman"/>
      <w:sz w:val="20"/>
      <w:szCs w:val="20"/>
    </w:rPr>
  </w:style>
  <w:style w:type="character" w:customStyle="1" w:styleId="FootnoteTextChar">
    <w:name w:val="Footnote Text Char"/>
    <w:link w:val="FootnoteText"/>
    <w:uiPriority w:val="99"/>
    <w:rsid w:val="00FA3F5C"/>
    <w:rPr>
      <w:rFonts w:eastAsia="Times New Roman"/>
    </w:rPr>
  </w:style>
  <w:style w:type="character" w:styleId="FootnoteReference">
    <w:name w:val="footnote reference"/>
    <w:uiPriority w:val="99"/>
    <w:semiHidden/>
    <w:unhideWhenUsed/>
    <w:rsid w:val="00FA3F5C"/>
    <w:rPr>
      <w:vertAlign w:val="superscript"/>
    </w:rPr>
  </w:style>
  <w:style w:type="paragraph" w:styleId="NormalWeb">
    <w:name w:val="Normal (Web)"/>
    <w:basedOn w:val="Normal"/>
    <w:unhideWhenUsed/>
    <w:rsid w:val="00FA3F5C"/>
    <w:pPr>
      <w:spacing w:before="100" w:beforeAutospacing="1" w:after="100" w:afterAutospacing="1"/>
      <w:jc w:val="left"/>
    </w:pPr>
    <w:rPr>
      <w:rFonts w:eastAsia="Times New Roman"/>
      <w:sz w:val="24"/>
      <w:szCs w:val="24"/>
      <w:lang w:val="vi-VN" w:eastAsia="vi-VN"/>
    </w:rPr>
  </w:style>
  <w:style w:type="character" w:customStyle="1" w:styleId="fontstyle01">
    <w:name w:val="fontstyle01"/>
    <w:rsid w:val="00892415"/>
    <w:rPr>
      <w:rFonts w:ascii="TimesNewRomanPSMT" w:hAnsi="TimesNewRomanPSMT" w:hint="default"/>
      <w:b w:val="0"/>
      <w:bCs w:val="0"/>
      <w:i w:val="0"/>
      <w:iCs w:val="0"/>
      <w:color w:val="000000"/>
      <w:sz w:val="28"/>
      <w:szCs w:val="28"/>
    </w:rPr>
  </w:style>
  <w:style w:type="paragraph" w:customStyle="1" w:styleId="Default">
    <w:name w:val="Default"/>
    <w:rsid w:val="00892415"/>
    <w:pPr>
      <w:autoSpaceDE w:val="0"/>
      <w:autoSpaceDN w:val="0"/>
      <w:adjustRightInd w:val="0"/>
    </w:pPr>
    <w:rPr>
      <w:color w:val="000000"/>
      <w:sz w:val="24"/>
      <w:szCs w:val="24"/>
    </w:rPr>
  </w:style>
  <w:style w:type="paragraph" w:styleId="Header">
    <w:name w:val="header"/>
    <w:basedOn w:val="Normal"/>
    <w:link w:val="HeaderChar"/>
    <w:uiPriority w:val="99"/>
    <w:unhideWhenUsed/>
    <w:rsid w:val="00376D98"/>
    <w:pPr>
      <w:tabs>
        <w:tab w:val="center" w:pos="4680"/>
        <w:tab w:val="right" w:pos="9360"/>
      </w:tabs>
    </w:pPr>
  </w:style>
  <w:style w:type="character" w:customStyle="1" w:styleId="HeaderChar">
    <w:name w:val="Header Char"/>
    <w:link w:val="Header"/>
    <w:uiPriority w:val="99"/>
    <w:rsid w:val="00376D98"/>
    <w:rPr>
      <w:sz w:val="26"/>
      <w:szCs w:val="22"/>
    </w:rPr>
  </w:style>
  <w:style w:type="paragraph" w:styleId="Footer">
    <w:name w:val="footer"/>
    <w:basedOn w:val="Normal"/>
    <w:link w:val="FooterChar"/>
    <w:uiPriority w:val="99"/>
    <w:unhideWhenUsed/>
    <w:rsid w:val="00376D98"/>
    <w:pPr>
      <w:tabs>
        <w:tab w:val="center" w:pos="4680"/>
        <w:tab w:val="right" w:pos="9360"/>
      </w:tabs>
    </w:pPr>
  </w:style>
  <w:style w:type="character" w:customStyle="1" w:styleId="FooterChar">
    <w:name w:val="Footer Char"/>
    <w:link w:val="Footer"/>
    <w:uiPriority w:val="99"/>
    <w:rsid w:val="00376D98"/>
    <w:rPr>
      <w:sz w:val="26"/>
      <w:szCs w:val="22"/>
    </w:rPr>
  </w:style>
  <w:style w:type="paragraph" w:customStyle="1" w:styleId="TableParagraph">
    <w:name w:val="Table Paragraph"/>
    <w:basedOn w:val="Normal"/>
    <w:uiPriority w:val="1"/>
    <w:qFormat/>
    <w:rsid w:val="00A812FE"/>
    <w:pPr>
      <w:widowControl w:val="0"/>
      <w:autoSpaceDE w:val="0"/>
      <w:autoSpaceDN w:val="0"/>
      <w:spacing w:line="252" w:lineRule="exact"/>
      <w:jc w:val="left"/>
    </w:pPr>
    <w:rPr>
      <w:rFonts w:eastAsia="Times New Roman"/>
      <w:sz w:val="22"/>
      <w:lang w:val="vi"/>
    </w:rPr>
  </w:style>
  <w:style w:type="paragraph" w:customStyle="1" w:styleId="Char">
    <w:name w:val="Char"/>
    <w:basedOn w:val="Normal"/>
    <w:rsid w:val="00CF315E"/>
    <w:pPr>
      <w:spacing w:after="160" w:line="240" w:lineRule="exact"/>
      <w:jc w:val="left"/>
    </w:pPr>
    <w:rPr>
      <w:rFonts w:ascii="Verdana" w:eastAsia="Times New Roman" w:hAnsi="Verdana" w:cs="Verdana"/>
      <w:sz w:val="20"/>
      <w:szCs w:val="20"/>
    </w:rPr>
  </w:style>
  <w:style w:type="table" w:styleId="TableGrid">
    <w:name w:val="Table Grid"/>
    <w:basedOn w:val="TableNormal"/>
    <w:uiPriority w:val="39"/>
    <w:rsid w:val="00145C3C"/>
    <w:pPr>
      <w:ind w:firstLine="567"/>
      <w:jc w:val="both"/>
    </w:pPr>
    <w:rPr>
      <w:rFonts w:eastAsiaTheme="minorHAnsi" w:cstheme="minorBidi"/>
      <w:kern w:val="2"/>
      <w:sz w:val="28"/>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Nghi quyet bien che cong chuc nam 2023</vt:lpstr>
    </vt:vector>
  </TitlesOfParts>
  <Company>So Noi vu tinh Gia Lai</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Nghi quyet bien che cong chuc nam 2023</dc:title>
  <dc:subject>Phong TCBC&amp;CCHC, So Noi vu tinh Gia Lai</dc:subject>
  <dc:creator>Pham Ngoc Son</dc:creator>
  <cp:lastModifiedBy>Admin</cp:lastModifiedBy>
  <cp:revision>53</cp:revision>
  <cp:lastPrinted>2025-07-08T10:03:00Z</cp:lastPrinted>
  <dcterms:created xsi:type="dcterms:W3CDTF">2025-09-29T08:42:00Z</dcterms:created>
  <dcterms:modified xsi:type="dcterms:W3CDTF">2025-10-01T09:06:00Z</dcterms:modified>
</cp:coreProperties>
</file>